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3DA" w14:textId="77777777" w:rsidR="00054D14" w:rsidRDefault="00054D14">
      <w:pPr>
        <w:jc w:val="both"/>
        <w:rPr>
          <w:rFonts w:eastAsia="Arial"/>
          <w:sz w:val="20"/>
          <w:szCs w:val="20"/>
        </w:rPr>
      </w:pPr>
    </w:p>
    <w:p w14:paraId="242661F6" w14:textId="77777777" w:rsidR="00CF4407" w:rsidRDefault="00CF4407" w:rsidP="00CF4407">
      <w:pPr>
        <w:jc w:val="both"/>
      </w:pPr>
      <w:proofErr w:type="spellStart"/>
      <w:r>
        <w:t>Analisis</w:t>
      </w:r>
      <w:proofErr w:type="spellEnd"/>
      <w:r>
        <w:t xml:space="preserve"> </w:t>
      </w:r>
      <w:proofErr w:type="spellStart"/>
      <w:r>
        <w:t>Pengaruh</w:t>
      </w:r>
      <w:proofErr w:type="spellEnd"/>
      <w:r>
        <w:t xml:space="preserve"> </w:t>
      </w:r>
      <w:proofErr w:type="spellStart"/>
      <w:r>
        <w:t>Kualitas</w:t>
      </w:r>
      <w:proofErr w:type="spellEnd"/>
      <w:r>
        <w:t xml:space="preserve"> </w:t>
      </w:r>
      <w:proofErr w:type="spellStart"/>
      <w:r>
        <w:t>Pelayanan</w:t>
      </w:r>
      <w:proofErr w:type="spellEnd"/>
      <w:r>
        <w:t xml:space="preserve"> </w:t>
      </w:r>
      <w:proofErr w:type="spellStart"/>
      <w:r>
        <w:t>Terhadap</w:t>
      </w:r>
      <w:proofErr w:type="spellEnd"/>
      <w:r>
        <w:t xml:space="preserve"> </w:t>
      </w:r>
      <w:r>
        <w:rPr>
          <w:i/>
        </w:rPr>
        <w:t xml:space="preserve">Brand Image </w:t>
      </w:r>
      <w:r>
        <w:t xml:space="preserve">Rumah Sakit Umum Sakinah </w:t>
      </w:r>
      <w:proofErr w:type="spellStart"/>
      <w:r>
        <w:t>Lhoksemawe</w:t>
      </w:r>
      <w:proofErr w:type="spellEnd"/>
      <w:r>
        <w:t>, Aceh</w:t>
      </w:r>
    </w:p>
    <w:p w14:paraId="6F88E3F2" w14:textId="77777777" w:rsidR="0010131B" w:rsidRPr="00054D14" w:rsidRDefault="0010131B">
      <w:pPr>
        <w:rPr>
          <w:rFonts w:eastAsia="Arial"/>
          <w:sz w:val="20"/>
          <w:szCs w:val="20"/>
        </w:rPr>
      </w:pPr>
    </w:p>
    <w:p w14:paraId="7EE3A7CB" w14:textId="26175E52" w:rsidR="00A63CB6" w:rsidRDefault="00A63CB6" w:rsidP="00CF4407">
      <w:pPr>
        <w:jc w:val="both"/>
        <w:rPr>
          <w:b/>
          <w:bCs/>
        </w:rPr>
      </w:pPr>
      <w:r>
        <w:rPr>
          <w:b/>
          <w:bCs/>
        </w:rPr>
        <w:t>Ferdi Riansyah</w:t>
      </w:r>
    </w:p>
    <w:p w14:paraId="7879BFB1" w14:textId="3D0794B6" w:rsidR="00A63CB6" w:rsidRDefault="00A63CB6" w:rsidP="00CF4407">
      <w:pPr>
        <w:jc w:val="both"/>
      </w:pPr>
      <w:r>
        <w:t xml:space="preserve">Prodi </w:t>
      </w:r>
      <w:proofErr w:type="spellStart"/>
      <w:r>
        <w:t>Keperawatan</w:t>
      </w:r>
      <w:proofErr w:type="spellEnd"/>
      <w:r>
        <w:t xml:space="preserve"> Universitas Bina </w:t>
      </w:r>
      <w:proofErr w:type="spellStart"/>
      <w:r>
        <w:t>Bangsa</w:t>
      </w:r>
      <w:proofErr w:type="spellEnd"/>
      <w:r>
        <w:t xml:space="preserve"> </w:t>
      </w:r>
      <w:proofErr w:type="spellStart"/>
      <w:r>
        <w:t>Getsempena</w:t>
      </w:r>
      <w:proofErr w:type="spellEnd"/>
      <w:r>
        <w:t xml:space="preserve"> </w:t>
      </w:r>
    </w:p>
    <w:p w14:paraId="5957450D" w14:textId="16A01AA8" w:rsidR="00A63CB6" w:rsidRDefault="00A63CB6" w:rsidP="00CF4407">
      <w:pPr>
        <w:jc w:val="both"/>
        <w:rPr>
          <w:b/>
          <w:bCs/>
        </w:rPr>
      </w:pPr>
      <w:proofErr w:type="spellStart"/>
      <w:r>
        <w:rPr>
          <w:b/>
          <w:bCs/>
        </w:rPr>
        <w:t>Irwan</w:t>
      </w:r>
      <w:proofErr w:type="spellEnd"/>
      <w:r>
        <w:rPr>
          <w:b/>
          <w:bCs/>
        </w:rPr>
        <w:t xml:space="preserve"> Saputra </w:t>
      </w:r>
    </w:p>
    <w:p w14:paraId="76257E95" w14:textId="6FA50682" w:rsidR="00A63CB6" w:rsidRPr="00A63CB6" w:rsidRDefault="00A63CB6" w:rsidP="00CF4407">
      <w:pPr>
        <w:jc w:val="both"/>
      </w:pPr>
      <w:r>
        <w:t xml:space="preserve">Prodi Magister Kesehatan Masyarakat </w:t>
      </w:r>
      <w:proofErr w:type="spellStart"/>
      <w:r>
        <w:t>Fakultas</w:t>
      </w:r>
      <w:proofErr w:type="spellEnd"/>
      <w:r>
        <w:t xml:space="preserve"> </w:t>
      </w:r>
      <w:proofErr w:type="spellStart"/>
      <w:r>
        <w:t>Kedokteran</w:t>
      </w:r>
      <w:proofErr w:type="spellEnd"/>
      <w:r>
        <w:t xml:space="preserve"> Universitas Syiah Kuala</w:t>
      </w:r>
    </w:p>
    <w:p w14:paraId="719DA2FD" w14:textId="04AD13F7" w:rsidR="00CF4407" w:rsidRPr="00A63CB6" w:rsidRDefault="00CF4407" w:rsidP="00CF4407">
      <w:pPr>
        <w:jc w:val="both"/>
        <w:rPr>
          <w:b/>
          <w:bCs/>
        </w:rPr>
      </w:pPr>
      <w:r w:rsidRPr="00A63CB6">
        <w:rPr>
          <w:b/>
          <w:bCs/>
        </w:rPr>
        <w:t>Muhammad Taufik</w:t>
      </w:r>
    </w:p>
    <w:p w14:paraId="7AA54C94" w14:textId="420FB524" w:rsidR="00CF4407" w:rsidRDefault="00A63CB6" w:rsidP="00A63CB6">
      <w:r>
        <w:t xml:space="preserve">Prodi </w:t>
      </w:r>
      <w:r w:rsidR="00CF4407">
        <w:t>Magister Kesehatan Masyarakat</w:t>
      </w:r>
      <w:r>
        <w:t xml:space="preserve"> </w:t>
      </w:r>
      <w:proofErr w:type="spellStart"/>
      <w:r w:rsidR="00CF4407">
        <w:t>Fakultas</w:t>
      </w:r>
      <w:proofErr w:type="spellEnd"/>
      <w:r w:rsidR="00CF4407">
        <w:t xml:space="preserve"> </w:t>
      </w:r>
      <w:proofErr w:type="spellStart"/>
      <w:r w:rsidR="00CF4407">
        <w:t>Kedokteran</w:t>
      </w:r>
      <w:proofErr w:type="spellEnd"/>
      <w:r w:rsidR="00CF4407">
        <w:t xml:space="preserve"> </w:t>
      </w:r>
      <w:r w:rsidR="00941E3C">
        <w:t>Universitas Syiah Kuala</w:t>
      </w:r>
    </w:p>
    <w:p w14:paraId="04EAC8F4" w14:textId="0C4EB759" w:rsidR="009973D1" w:rsidRPr="009973D1" w:rsidRDefault="009973D1" w:rsidP="00A63CB6">
      <w:pPr>
        <w:rPr>
          <w:b/>
          <w:bCs/>
        </w:rPr>
      </w:pPr>
      <w:r w:rsidRPr="009973D1">
        <w:rPr>
          <w:b/>
          <w:bCs/>
        </w:rPr>
        <w:t xml:space="preserve">Gadis </w:t>
      </w:r>
      <w:proofErr w:type="spellStart"/>
      <w:r w:rsidRPr="009973D1">
        <w:rPr>
          <w:b/>
          <w:bCs/>
        </w:rPr>
        <w:t>Halizasia</w:t>
      </w:r>
      <w:proofErr w:type="spellEnd"/>
    </w:p>
    <w:p w14:paraId="21C2E0A8" w14:textId="77777777" w:rsidR="009973D1" w:rsidRDefault="009973D1" w:rsidP="009973D1">
      <w:pPr>
        <w:jc w:val="both"/>
      </w:pPr>
      <w:r>
        <w:t xml:space="preserve">Prodi </w:t>
      </w:r>
      <w:proofErr w:type="spellStart"/>
      <w:r>
        <w:t>Keperawatan</w:t>
      </w:r>
      <w:proofErr w:type="spellEnd"/>
      <w:r>
        <w:t xml:space="preserve"> Universitas Bina </w:t>
      </w:r>
      <w:proofErr w:type="spellStart"/>
      <w:r>
        <w:t>Bangsa</w:t>
      </w:r>
      <w:proofErr w:type="spellEnd"/>
      <w:r>
        <w:t xml:space="preserve"> </w:t>
      </w:r>
      <w:proofErr w:type="spellStart"/>
      <w:r>
        <w:t>Getsempena</w:t>
      </w:r>
      <w:proofErr w:type="spellEnd"/>
      <w:r>
        <w:t xml:space="preserve"> </w:t>
      </w:r>
    </w:p>
    <w:p w14:paraId="3277BBA8" w14:textId="77777777" w:rsidR="0010131B" w:rsidRDefault="0010131B" w:rsidP="00CF4407">
      <w:pPr>
        <w:jc w:val="both"/>
        <w:rPr>
          <w:rFonts w:eastAsia="Arial"/>
          <w:sz w:val="20"/>
          <w:szCs w:val="20"/>
        </w:rPr>
      </w:pPr>
    </w:p>
    <w:p w14:paraId="3666F978" w14:textId="77777777" w:rsidR="00690A85" w:rsidRPr="00054D14" w:rsidRDefault="00690A85" w:rsidP="00CF1388">
      <w:pPr>
        <w:rPr>
          <w:rFonts w:eastAsia="Arial"/>
          <w:sz w:val="20"/>
          <w:szCs w:val="20"/>
        </w:rPr>
      </w:pPr>
    </w:p>
    <w:p w14:paraId="277D377A" w14:textId="1B950488" w:rsidR="00A07EEE" w:rsidRPr="00054D14" w:rsidRDefault="00A07EEE">
      <w:pPr>
        <w:rPr>
          <w:rFonts w:eastAsia="Arial"/>
          <w:sz w:val="20"/>
          <w:szCs w:val="20"/>
        </w:rPr>
      </w:pPr>
      <w:r w:rsidRPr="00A07EEE">
        <w:rPr>
          <w:rFonts w:eastAsia="Arial"/>
          <w:sz w:val="20"/>
          <w:szCs w:val="20"/>
        </w:rPr>
        <w:t>Submitted: 08/12/202</w:t>
      </w:r>
      <w:r w:rsidR="00D7562E">
        <w:rPr>
          <w:rFonts w:eastAsia="Arial"/>
          <w:sz w:val="20"/>
          <w:szCs w:val="20"/>
        </w:rPr>
        <w:t>3</w:t>
      </w:r>
      <w:r>
        <w:rPr>
          <w:rFonts w:eastAsia="Arial"/>
          <w:sz w:val="20"/>
          <w:szCs w:val="20"/>
        </w:rPr>
        <w:tab/>
      </w:r>
      <w:r>
        <w:rPr>
          <w:rFonts w:eastAsia="Arial"/>
          <w:sz w:val="20"/>
          <w:szCs w:val="20"/>
        </w:rPr>
        <w:tab/>
      </w:r>
      <w:r>
        <w:rPr>
          <w:rFonts w:eastAsia="Arial"/>
          <w:sz w:val="20"/>
          <w:szCs w:val="20"/>
        </w:rPr>
        <w:tab/>
      </w:r>
      <w:r w:rsidRPr="00A07EEE">
        <w:rPr>
          <w:rFonts w:eastAsia="Arial"/>
          <w:sz w:val="20"/>
          <w:szCs w:val="20"/>
        </w:rPr>
        <w:t>Accepted: 10/12/202</w:t>
      </w:r>
      <w:r w:rsidR="00D7562E">
        <w:rPr>
          <w:rFonts w:eastAsia="Arial"/>
          <w:sz w:val="20"/>
          <w:szCs w:val="20"/>
        </w:rPr>
        <w:t>3</w:t>
      </w:r>
      <w:r>
        <w:rPr>
          <w:rFonts w:eastAsia="Arial"/>
          <w:sz w:val="20"/>
          <w:szCs w:val="20"/>
        </w:rPr>
        <w:tab/>
      </w:r>
      <w:r>
        <w:rPr>
          <w:rFonts w:eastAsia="Arial"/>
          <w:sz w:val="20"/>
          <w:szCs w:val="20"/>
        </w:rPr>
        <w:tab/>
      </w:r>
      <w:r>
        <w:rPr>
          <w:rFonts w:eastAsia="Arial"/>
          <w:sz w:val="20"/>
          <w:szCs w:val="20"/>
        </w:rPr>
        <w:tab/>
      </w:r>
      <w:r w:rsidRPr="00A07EEE">
        <w:rPr>
          <w:rFonts w:eastAsia="Arial"/>
          <w:sz w:val="20"/>
          <w:szCs w:val="20"/>
        </w:rPr>
        <w:t>Published: 27/12/202</w:t>
      </w:r>
      <w:r w:rsidR="00D7562E">
        <w:rPr>
          <w:rFonts w:eastAsia="Arial"/>
          <w:sz w:val="20"/>
          <w:szCs w:val="20"/>
        </w:rPr>
        <w:t>3</w:t>
      </w:r>
    </w:p>
    <w:p w14:paraId="09C616B8" w14:textId="77777777" w:rsidR="00A07EEE" w:rsidRDefault="00A07EEE">
      <w:pPr>
        <w:rPr>
          <w:rFonts w:eastAsia="Arial"/>
          <w:i/>
          <w:sz w:val="20"/>
          <w:szCs w:val="20"/>
        </w:rPr>
      </w:pPr>
    </w:p>
    <w:p w14:paraId="0F624AB1" w14:textId="77777777" w:rsidR="0010131B" w:rsidRDefault="00937E61">
      <w:pPr>
        <w:rPr>
          <w:rFonts w:eastAsia="Arial"/>
          <w:i/>
          <w:sz w:val="20"/>
          <w:szCs w:val="20"/>
        </w:rPr>
      </w:pPr>
      <w:r w:rsidRPr="00054D14">
        <w:rPr>
          <w:rFonts w:eastAsia="Arial"/>
          <w:i/>
          <w:sz w:val="20"/>
          <w:szCs w:val="20"/>
        </w:rPr>
        <w:t>ABSTRACT</w:t>
      </w:r>
    </w:p>
    <w:p w14:paraId="48D82478" w14:textId="77777777" w:rsidR="004F140C" w:rsidRDefault="004F140C">
      <w:pPr>
        <w:rPr>
          <w:rFonts w:eastAsia="Arial"/>
          <w:i/>
          <w:sz w:val="20"/>
          <w:szCs w:val="20"/>
        </w:rPr>
      </w:pPr>
    </w:p>
    <w:p w14:paraId="26FBE3F7" w14:textId="77777777" w:rsidR="00CF4407" w:rsidRPr="00CF4407" w:rsidRDefault="004F140C" w:rsidP="00CF4407">
      <w:pPr>
        <w:jc w:val="both"/>
        <w:rPr>
          <w:i/>
          <w:sz w:val="20"/>
        </w:rPr>
      </w:pPr>
      <w:r w:rsidRPr="004F140C">
        <w:rPr>
          <w:b/>
          <w:i/>
          <w:sz w:val="20"/>
          <w:szCs w:val="20"/>
        </w:rPr>
        <w:t>Background</w:t>
      </w:r>
      <w:r w:rsidRPr="00CF4407">
        <w:rPr>
          <w:b/>
          <w:i/>
        </w:rPr>
        <w:t>:</w:t>
      </w:r>
      <w:r w:rsidRPr="00CF4407">
        <w:rPr>
          <w:i/>
        </w:rPr>
        <w:t xml:space="preserve"> </w:t>
      </w:r>
      <w:proofErr w:type="spellStart"/>
      <w:r w:rsidR="00CF4407" w:rsidRPr="00CF4407">
        <w:rPr>
          <w:i/>
          <w:sz w:val="20"/>
        </w:rPr>
        <w:t>sakinah</w:t>
      </w:r>
      <w:proofErr w:type="spellEnd"/>
      <w:r w:rsidR="00CF4407" w:rsidRPr="00CF4407">
        <w:rPr>
          <w:i/>
          <w:sz w:val="20"/>
        </w:rPr>
        <w:t xml:space="preserve"> general hospital's target market for users of its services is the wider community which is sought and must be met to get the desired target market. the product position must be maintained by looking at the potential in the competitive product market and must be maintained so as to boost the market segment. </w:t>
      </w:r>
      <w:proofErr w:type="spellStart"/>
      <w:r w:rsidR="00CF4407" w:rsidRPr="00CF4407">
        <w:rPr>
          <w:i/>
          <w:sz w:val="20"/>
        </w:rPr>
        <w:t>sakinah</w:t>
      </w:r>
      <w:proofErr w:type="spellEnd"/>
      <w:r w:rsidR="00CF4407" w:rsidRPr="00CF4407">
        <w:rPr>
          <w:i/>
          <w:sz w:val="20"/>
        </w:rPr>
        <w:t xml:space="preserve"> general hospital also hopes that the wider community will feel satisfied with the services provided so that consumers have a public perception of the services provided. this perception will form a brand image. a positive hospital brand image will have a positive impact on consumer perception which will help the hospital's marketing activities. </w:t>
      </w:r>
      <w:r w:rsidR="00CF4407" w:rsidRPr="00CF4407">
        <w:rPr>
          <w:b/>
          <w:i/>
          <w:color w:val="202124"/>
          <w:sz w:val="20"/>
        </w:rPr>
        <w:t>purpose:</w:t>
      </w:r>
      <w:r w:rsidR="00CF4407" w:rsidRPr="00CF4407">
        <w:rPr>
          <w:i/>
          <w:sz w:val="20"/>
        </w:rPr>
        <w:t xml:space="preserve"> this study aims to determine the influence of service quality on the brand image of the </w:t>
      </w:r>
      <w:proofErr w:type="spellStart"/>
      <w:r w:rsidR="00CF4407" w:rsidRPr="00CF4407">
        <w:rPr>
          <w:i/>
          <w:sz w:val="20"/>
        </w:rPr>
        <w:t>sakinah</w:t>
      </w:r>
      <w:proofErr w:type="spellEnd"/>
      <w:r w:rsidR="00CF4407" w:rsidRPr="00CF4407">
        <w:rPr>
          <w:i/>
          <w:sz w:val="20"/>
        </w:rPr>
        <w:t xml:space="preserve"> </w:t>
      </w:r>
      <w:proofErr w:type="spellStart"/>
      <w:r w:rsidR="00CF4407" w:rsidRPr="00CF4407">
        <w:rPr>
          <w:i/>
          <w:sz w:val="20"/>
        </w:rPr>
        <w:t>lhokseumawe</w:t>
      </w:r>
      <w:proofErr w:type="spellEnd"/>
      <w:r w:rsidR="00CF4407" w:rsidRPr="00CF4407">
        <w:rPr>
          <w:i/>
          <w:sz w:val="20"/>
        </w:rPr>
        <w:t xml:space="preserve"> general hospital on inpatients.</w:t>
      </w:r>
      <w:r w:rsidR="00CF4407" w:rsidRPr="00CF4407">
        <w:rPr>
          <w:i/>
          <w:color w:val="202124"/>
          <w:sz w:val="20"/>
        </w:rPr>
        <w:t xml:space="preserve"> </w:t>
      </w:r>
      <w:r w:rsidR="00CF4407" w:rsidRPr="00CF4407">
        <w:rPr>
          <w:b/>
          <w:i/>
          <w:color w:val="202124"/>
          <w:sz w:val="20"/>
        </w:rPr>
        <w:t>method:</w:t>
      </w:r>
      <w:r w:rsidR="00CF4407" w:rsidRPr="00CF4407">
        <w:rPr>
          <w:i/>
          <w:color w:val="202124"/>
          <w:sz w:val="20"/>
        </w:rPr>
        <w:t xml:space="preserve"> </w:t>
      </w:r>
      <w:r w:rsidR="00CF4407" w:rsidRPr="00CF4407">
        <w:rPr>
          <w:i/>
          <w:sz w:val="20"/>
        </w:rPr>
        <w:t xml:space="preserve">this research was conducted using quantitative research with a cross sectional approach with data collected using questionnaires and analyzed univariately to describe distribution and proportions, as well as </w:t>
      </w:r>
      <w:proofErr w:type="spellStart"/>
      <w:r w:rsidR="00CF4407" w:rsidRPr="00CF4407">
        <w:rPr>
          <w:i/>
          <w:sz w:val="20"/>
        </w:rPr>
        <w:t>bivariately</w:t>
      </w:r>
      <w:proofErr w:type="spellEnd"/>
      <w:r w:rsidR="00CF4407" w:rsidRPr="00CF4407">
        <w:rPr>
          <w:i/>
          <w:sz w:val="20"/>
        </w:rPr>
        <w:t xml:space="preserve"> using chi square and using multivariate analysis with linear regression. </w:t>
      </w:r>
      <w:proofErr w:type="spellStart"/>
      <w:r w:rsidR="00CF4407" w:rsidRPr="00CF4407">
        <w:rPr>
          <w:b/>
          <w:i/>
          <w:color w:val="202124"/>
          <w:sz w:val="20"/>
        </w:rPr>
        <w:t>conclusiom</w:t>
      </w:r>
      <w:proofErr w:type="spellEnd"/>
      <w:r w:rsidR="00CF4407" w:rsidRPr="00CF4407">
        <w:rPr>
          <w:b/>
          <w:i/>
          <w:color w:val="202124"/>
          <w:sz w:val="20"/>
        </w:rPr>
        <w:t>:</w:t>
      </w:r>
      <w:r w:rsidR="00CF4407" w:rsidRPr="00CF4407">
        <w:rPr>
          <w:i/>
          <w:color w:val="202124"/>
          <w:sz w:val="20"/>
        </w:rPr>
        <w:t xml:space="preserve"> </w:t>
      </w:r>
      <w:r w:rsidR="00CF4407" w:rsidRPr="00CF4407">
        <w:rPr>
          <w:i/>
          <w:sz w:val="20"/>
        </w:rPr>
        <w:t xml:space="preserve">this study found that there is an influence of service quality on the hospital brand image, reliability factors p value = 0.001 and or = 21.875, responsiveness p value = 0.005 and or = 14.5, assurance p value = 0.000 and or = 50.143, empathy (empathy) p value = 0.001 and or = 21.875, physical evidence (tangibles) p value = 0.000 or = 29.25. the most dominant factor influencing the brand image of the </w:t>
      </w:r>
      <w:proofErr w:type="spellStart"/>
      <w:r w:rsidR="00CF4407" w:rsidRPr="00CF4407">
        <w:rPr>
          <w:i/>
          <w:sz w:val="20"/>
        </w:rPr>
        <w:t>sakinah</w:t>
      </w:r>
      <w:proofErr w:type="spellEnd"/>
      <w:r w:rsidR="00CF4407" w:rsidRPr="00CF4407">
        <w:rPr>
          <w:i/>
          <w:sz w:val="20"/>
        </w:rPr>
        <w:t xml:space="preserve"> general hospital </w:t>
      </w:r>
      <w:proofErr w:type="spellStart"/>
      <w:r w:rsidR="00CF4407" w:rsidRPr="00CF4407">
        <w:rPr>
          <w:i/>
          <w:sz w:val="20"/>
        </w:rPr>
        <w:t>lhokseumawe</w:t>
      </w:r>
      <w:proofErr w:type="spellEnd"/>
      <w:r w:rsidR="00CF4407" w:rsidRPr="00CF4407">
        <w:rPr>
          <w:i/>
          <w:sz w:val="20"/>
        </w:rPr>
        <w:t xml:space="preserve"> for inpatients based on the service quality factor is guarantee with p value = 0.006 and or = 29.837, meaning that the quality of service guarantee factor has a 29.837 chance of providing the brand image of the </w:t>
      </w:r>
      <w:proofErr w:type="spellStart"/>
      <w:r w:rsidR="00CF4407" w:rsidRPr="00CF4407">
        <w:rPr>
          <w:i/>
          <w:sz w:val="20"/>
        </w:rPr>
        <w:t>sakinah</w:t>
      </w:r>
      <w:proofErr w:type="spellEnd"/>
      <w:r w:rsidR="00CF4407" w:rsidRPr="00CF4407">
        <w:rPr>
          <w:i/>
          <w:sz w:val="20"/>
        </w:rPr>
        <w:t xml:space="preserve"> general hospital. </w:t>
      </w:r>
      <w:proofErr w:type="spellStart"/>
      <w:r w:rsidR="00CF4407" w:rsidRPr="00CF4407">
        <w:rPr>
          <w:i/>
          <w:sz w:val="20"/>
        </w:rPr>
        <w:t>lhokseumawe</w:t>
      </w:r>
      <w:proofErr w:type="spellEnd"/>
      <w:r w:rsidR="00CF4407" w:rsidRPr="00CF4407">
        <w:rPr>
          <w:i/>
          <w:sz w:val="20"/>
        </w:rPr>
        <w:t>.</w:t>
      </w:r>
    </w:p>
    <w:p w14:paraId="28654270" w14:textId="77777777" w:rsidR="00CF4407" w:rsidRPr="00CF4407" w:rsidRDefault="00CF4407" w:rsidP="00CF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sidRPr="00CF4407">
        <w:rPr>
          <w:b/>
          <w:i/>
          <w:color w:val="202124"/>
          <w:sz w:val="20"/>
        </w:rPr>
        <w:t>keywords</w:t>
      </w:r>
      <w:r w:rsidRPr="00CF4407">
        <w:rPr>
          <w:i/>
          <w:color w:val="202124"/>
          <w:sz w:val="20"/>
        </w:rPr>
        <w:t xml:space="preserve">: </w:t>
      </w:r>
      <w:r w:rsidRPr="00CF4407">
        <w:rPr>
          <w:i/>
          <w:sz w:val="20"/>
        </w:rPr>
        <w:t>service quality, brand image</w:t>
      </w:r>
    </w:p>
    <w:p w14:paraId="4FB29602" w14:textId="77777777" w:rsidR="004F140C" w:rsidRPr="004F140C" w:rsidRDefault="004F140C" w:rsidP="004F140C">
      <w:pPr>
        <w:widowControl w:val="0"/>
        <w:autoSpaceDE w:val="0"/>
        <w:autoSpaceDN w:val="0"/>
        <w:ind w:right="-14"/>
        <w:jc w:val="both"/>
        <w:rPr>
          <w:i/>
          <w:sz w:val="20"/>
          <w:szCs w:val="20"/>
        </w:rPr>
      </w:pPr>
    </w:p>
    <w:p w14:paraId="1131A3F8" w14:textId="77777777" w:rsidR="0010131B" w:rsidRPr="00054D14" w:rsidRDefault="0010131B">
      <w:pPr>
        <w:jc w:val="center"/>
        <w:rPr>
          <w:rFonts w:eastAsia="Arial"/>
          <w:i/>
          <w:sz w:val="20"/>
          <w:szCs w:val="20"/>
        </w:rPr>
      </w:pPr>
    </w:p>
    <w:p w14:paraId="386C2162" w14:textId="77777777" w:rsidR="0010131B" w:rsidRPr="005B7F92" w:rsidRDefault="00937E61">
      <w:pPr>
        <w:spacing w:before="240"/>
        <w:rPr>
          <w:rFonts w:eastAsia="Arial"/>
          <w:b/>
          <w:bCs/>
          <w:sz w:val="20"/>
          <w:szCs w:val="20"/>
        </w:rPr>
      </w:pPr>
      <w:r w:rsidRPr="005B7F92">
        <w:rPr>
          <w:rFonts w:eastAsia="Arial"/>
          <w:b/>
          <w:bCs/>
          <w:sz w:val="20"/>
          <w:szCs w:val="20"/>
        </w:rPr>
        <w:t>ABSTRAK</w:t>
      </w:r>
    </w:p>
    <w:p w14:paraId="27498099" w14:textId="77777777" w:rsidR="0010131B" w:rsidRPr="00054D14" w:rsidRDefault="0010131B" w:rsidP="008949FD">
      <w:pPr>
        <w:jc w:val="both"/>
        <w:rPr>
          <w:rFonts w:eastAsia="Arial"/>
          <w:sz w:val="20"/>
          <w:szCs w:val="20"/>
        </w:rPr>
      </w:pPr>
    </w:p>
    <w:p w14:paraId="49D738CF" w14:textId="77777777" w:rsidR="00281C77" w:rsidRPr="00281C77" w:rsidRDefault="00281C77" w:rsidP="00281C77">
      <w:pPr>
        <w:jc w:val="both"/>
        <w:rPr>
          <w:sz w:val="20"/>
        </w:rPr>
      </w:pPr>
      <w:proofErr w:type="spellStart"/>
      <w:r w:rsidRPr="00281C77">
        <w:rPr>
          <w:b/>
          <w:sz w:val="20"/>
        </w:rPr>
        <w:t>latar</w:t>
      </w:r>
      <w:proofErr w:type="spellEnd"/>
      <w:r w:rsidRPr="00281C77">
        <w:rPr>
          <w:b/>
          <w:sz w:val="20"/>
        </w:rPr>
        <w:t xml:space="preserve"> </w:t>
      </w:r>
      <w:proofErr w:type="spellStart"/>
      <w:r w:rsidRPr="00281C77">
        <w:rPr>
          <w:b/>
          <w:sz w:val="20"/>
        </w:rPr>
        <w:t>belakang</w:t>
      </w:r>
      <w:proofErr w:type="spellEnd"/>
      <w:r w:rsidRPr="00281C77">
        <w:rPr>
          <w:b/>
          <w:sz w:val="20"/>
        </w:rPr>
        <w:t>:</w:t>
      </w:r>
      <w:r w:rsidRPr="00281C77">
        <w:rPr>
          <w:sz w:val="20"/>
        </w:rPr>
        <w:t xml:space="preserve"> </w:t>
      </w:r>
      <w:proofErr w:type="spellStart"/>
      <w:r w:rsidRPr="00281C77">
        <w:rPr>
          <w:sz w:val="20"/>
        </w:rPr>
        <w:t>sasaran</w:t>
      </w:r>
      <w:proofErr w:type="spellEnd"/>
      <w:r w:rsidRPr="00281C77">
        <w:rPr>
          <w:sz w:val="20"/>
        </w:rPr>
        <w:t xml:space="preserve"> pasar </w:t>
      </w:r>
      <w:proofErr w:type="spellStart"/>
      <w:r w:rsidRPr="00281C77">
        <w:rPr>
          <w:sz w:val="20"/>
        </w:rPr>
        <w:t>rumah</w:t>
      </w:r>
      <w:proofErr w:type="spellEnd"/>
      <w:r w:rsidRPr="00281C77">
        <w:rPr>
          <w:sz w:val="20"/>
        </w:rPr>
        <w:t xml:space="preserve"> </w:t>
      </w:r>
      <w:proofErr w:type="spellStart"/>
      <w:r w:rsidRPr="00281C77">
        <w:rPr>
          <w:sz w:val="20"/>
        </w:rPr>
        <w:t>sakit</w:t>
      </w:r>
      <w:proofErr w:type="spellEnd"/>
      <w:r w:rsidRPr="00281C77">
        <w:rPr>
          <w:sz w:val="20"/>
        </w:rPr>
        <w:t xml:space="preserve"> </w:t>
      </w:r>
      <w:proofErr w:type="spellStart"/>
      <w:r w:rsidRPr="00281C77">
        <w:rPr>
          <w:sz w:val="20"/>
        </w:rPr>
        <w:t>umum</w:t>
      </w:r>
      <w:proofErr w:type="spellEnd"/>
      <w:r w:rsidRPr="00281C77">
        <w:rPr>
          <w:sz w:val="20"/>
        </w:rPr>
        <w:t xml:space="preserve"> </w:t>
      </w:r>
      <w:proofErr w:type="spellStart"/>
      <w:r w:rsidRPr="00281C77">
        <w:rPr>
          <w:sz w:val="20"/>
        </w:rPr>
        <w:t>sakinah</w:t>
      </w:r>
      <w:proofErr w:type="spellEnd"/>
      <w:r w:rsidRPr="00281C77">
        <w:rPr>
          <w:sz w:val="20"/>
        </w:rPr>
        <w:t xml:space="preserve"> pada </w:t>
      </w:r>
      <w:proofErr w:type="spellStart"/>
      <w:r w:rsidRPr="00281C77">
        <w:rPr>
          <w:sz w:val="20"/>
        </w:rPr>
        <w:t>pengguna</w:t>
      </w:r>
      <w:proofErr w:type="spellEnd"/>
      <w:r w:rsidRPr="00281C77">
        <w:rPr>
          <w:sz w:val="20"/>
        </w:rPr>
        <w:t xml:space="preserve"> </w:t>
      </w:r>
      <w:proofErr w:type="spellStart"/>
      <w:r w:rsidRPr="00281C77">
        <w:rPr>
          <w:sz w:val="20"/>
        </w:rPr>
        <w:t>jasa</w:t>
      </w:r>
      <w:proofErr w:type="spellEnd"/>
      <w:r w:rsidRPr="00281C77">
        <w:rPr>
          <w:sz w:val="20"/>
        </w:rPr>
        <w:t xml:space="preserve"> </w:t>
      </w:r>
      <w:proofErr w:type="spellStart"/>
      <w:r w:rsidRPr="00281C77">
        <w:rPr>
          <w:sz w:val="20"/>
        </w:rPr>
        <w:t>pelayanannya</w:t>
      </w:r>
      <w:proofErr w:type="spellEnd"/>
      <w:r w:rsidRPr="00281C77">
        <w:rPr>
          <w:sz w:val="20"/>
        </w:rPr>
        <w:t xml:space="preserve"> </w:t>
      </w:r>
      <w:proofErr w:type="spellStart"/>
      <w:r w:rsidRPr="00281C77">
        <w:rPr>
          <w:sz w:val="20"/>
        </w:rPr>
        <w:t>itu</w:t>
      </w:r>
      <w:proofErr w:type="spellEnd"/>
      <w:r w:rsidRPr="00281C77">
        <w:rPr>
          <w:sz w:val="20"/>
        </w:rPr>
        <w:t xml:space="preserve"> </w:t>
      </w:r>
      <w:proofErr w:type="spellStart"/>
      <w:r w:rsidRPr="00281C77">
        <w:rPr>
          <w:sz w:val="20"/>
        </w:rPr>
        <w:t>adalah</w:t>
      </w:r>
      <w:proofErr w:type="spellEnd"/>
      <w:r w:rsidRPr="00281C77">
        <w:rPr>
          <w:sz w:val="20"/>
        </w:rPr>
        <w:t xml:space="preserve"> </w:t>
      </w:r>
      <w:proofErr w:type="spellStart"/>
      <w:r w:rsidRPr="00281C77">
        <w:rPr>
          <w:sz w:val="20"/>
        </w:rPr>
        <w:t>masyarakat</w:t>
      </w:r>
      <w:proofErr w:type="spellEnd"/>
      <w:r w:rsidRPr="00281C77">
        <w:rPr>
          <w:sz w:val="20"/>
        </w:rPr>
        <w:t xml:space="preserve"> </w:t>
      </w:r>
      <w:proofErr w:type="spellStart"/>
      <w:r w:rsidRPr="00281C77">
        <w:rPr>
          <w:sz w:val="20"/>
        </w:rPr>
        <w:t>luas</w:t>
      </w:r>
      <w:proofErr w:type="spellEnd"/>
      <w:r w:rsidRPr="00281C77">
        <w:rPr>
          <w:sz w:val="20"/>
        </w:rPr>
        <w:t xml:space="preserve"> yang </w:t>
      </w:r>
      <w:proofErr w:type="spellStart"/>
      <w:r w:rsidRPr="00281C77">
        <w:rPr>
          <w:sz w:val="20"/>
        </w:rPr>
        <w:t>diupayakan</w:t>
      </w:r>
      <w:proofErr w:type="spellEnd"/>
      <w:r w:rsidRPr="00281C77">
        <w:rPr>
          <w:sz w:val="20"/>
        </w:rPr>
        <w:t xml:space="preserve"> dan </w:t>
      </w:r>
      <w:proofErr w:type="spellStart"/>
      <w:r w:rsidRPr="00281C77">
        <w:rPr>
          <w:sz w:val="20"/>
        </w:rPr>
        <w:t>harus</w:t>
      </w:r>
      <w:proofErr w:type="spellEnd"/>
      <w:r w:rsidRPr="00281C77">
        <w:rPr>
          <w:sz w:val="20"/>
        </w:rPr>
        <w:t xml:space="preserve"> </w:t>
      </w:r>
      <w:proofErr w:type="spellStart"/>
      <w:r w:rsidRPr="00281C77">
        <w:rPr>
          <w:sz w:val="20"/>
        </w:rPr>
        <w:t>dipenuhi</w:t>
      </w:r>
      <w:proofErr w:type="spellEnd"/>
      <w:r w:rsidRPr="00281C77">
        <w:rPr>
          <w:sz w:val="20"/>
        </w:rPr>
        <w:t xml:space="preserve"> </w:t>
      </w:r>
      <w:proofErr w:type="spellStart"/>
      <w:r w:rsidRPr="00281C77">
        <w:rPr>
          <w:sz w:val="20"/>
        </w:rPr>
        <w:t>untuk</w:t>
      </w:r>
      <w:proofErr w:type="spellEnd"/>
      <w:r w:rsidRPr="00281C77">
        <w:rPr>
          <w:sz w:val="20"/>
        </w:rPr>
        <w:t xml:space="preserve"> </w:t>
      </w:r>
      <w:proofErr w:type="spellStart"/>
      <w:r w:rsidRPr="00281C77">
        <w:rPr>
          <w:sz w:val="20"/>
        </w:rPr>
        <w:t>mendapatkan</w:t>
      </w:r>
      <w:proofErr w:type="spellEnd"/>
      <w:r w:rsidRPr="00281C77">
        <w:rPr>
          <w:sz w:val="20"/>
        </w:rPr>
        <w:t xml:space="preserve"> pasar </w:t>
      </w:r>
      <w:proofErr w:type="spellStart"/>
      <w:r w:rsidRPr="00281C77">
        <w:rPr>
          <w:sz w:val="20"/>
        </w:rPr>
        <w:t>sasaran</w:t>
      </w:r>
      <w:proofErr w:type="spellEnd"/>
      <w:r w:rsidRPr="00281C77">
        <w:rPr>
          <w:sz w:val="20"/>
        </w:rPr>
        <w:t xml:space="preserve"> yang </w:t>
      </w:r>
      <w:proofErr w:type="spellStart"/>
      <w:r w:rsidRPr="00281C77">
        <w:rPr>
          <w:sz w:val="20"/>
        </w:rPr>
        <w:t>diinginkan</w:t>
      </w:r>
      <w:proofErr w:type="spellEnd"/>
      <w:r w:rsidRPr="00281C77">
        <w:rPr>
          <w:sz w:val="20"/>
        </w:rPr>
        <w:t xml:space="preserve">. </w:t>
      </w:r>
      <w:proofErr w:type="spellStart"/>
      <w:r w:rsidRPr="00281C77">
        <w:rPr>
          <w:sz w:val="20"/>
        </w:rPr>
        <w:t>posisi</w:t>
      </w:r>
      <w:proofErr w:type="spellEnd"/>
      <w:r w:rsidRPr="00281C77">
        <w:rPr>
          <w:sz w:val="20"/>
        </w:rPr>
        <w:t xml:space="preserve"> </w:t>
      </w:r>
      <w:proofErr w:type="spellStart"/>
      <w:r w:rsidRPr="00281C77">
        <w:rPr>
          <w:sz w:val="20"/>
        </w:rPr>
        <w:t>produk</w:t>
      </w:r>
      <w:proofErr w:type="spellEnd"/>
      <w:r w:rsidRPr="00281C77">
        <w:rPr>
          <w:sz w:val="20"/>
        </w:rPr>
        <w:t xml:space="preserve"> </w:t>
      </w:r>
      <w:proofErr w:type="spellStart"/>
      <w:r w:rsidRPr="00281C77">
        <w:rPr>
          <w:sz w:val="20"/>
        </w:rPr>
        <w:t>harus</w:t>
      </w:r>
      <w:proofErr w:type="spellEnd"/>
      <w:r w:rsidRPr="00281C77">
        <w:rPr>
          <w:sz w:val="20"/>
        </w:rPr>
        <w:t xml:space="preserve"> </w:t>
      </w:r>
      <w:proofErr w:type="spellStart"/>
      <w:r w:rsidRPr="00281C77">
        <w:rPr>
          <w:sz w:val="20"/>
        </w:rPr>
        <w:t>dijaga</w:t>
      </w:r>
      <w:proofErr w:type="spellEnd"/>
      <w:r w:rsidRPr="00281C77">
        <w:rPr>
          <w:sz w:val="20"/>
        </w:rPr>
        <w:t xml:space="preserve"> </w:t>
      </w:r>
      <w:proofErr w:type="spellStart"/>
      <w:r w:rsidRPr="00281C77">
        <w:rPr>
          <w:sz w:val="20"/>
        </w:rPr>
        <w:t>dengan</w:t>
      </w:r>
      <w:proofErr w:type="spellEnd"/>
      <w:r w:rsidRPr="00281C77">
        <w:rPr>
          <w:sz w:val="20"/>
        </w:rPr>
        <w:t xml:space="preserve"> </w:t>
      </w:r>
      <w:proofErr w:type="spellStart"/>
      <w:r w:rsidRPr="00281C77">
        <w:rPr>
          <w:sz w:val="20"/>
        </w:rPr>
        <w:t>melihat</w:t>
      </w:r>
      <w:proofErr w:type="spellEnd"/>
      <w:r w:rsidRPr="00281C77">
        <w:rPr>
          <w:sz w:val="20"/>
        </w:rPr>
        <w:t xml:space="preserve"> pada </w:t>
      </w:r>
      <w:proofErr w:type="spellStart"/>
      <w:r w:rsidRPr="00281C77">
        <w:rPr>
          <w:sz w:val="20"/>
        </w:rPr>
        <w:t>potensi</w:t>
      </w:r>
      <w:proofErr w:type="spellEnd"/>
      <w:r w:rsidRPr="00281C77">
        <w:rPr>
          <w:sz w:val="20"/>
        </w:rPr>
        <w:t xml:space="preserve"> </w:t>
      </w:r>
      <w:proofErr w:type="spellStart"/>
      <w:r w:rsidRPr="00281C77">
        <w:rPr>
          <w:sz w:val="20"/>
        </w:rPr>
        <w:t>dalam</w:t>
      </w:r>
      <w:proofErr w:type="spellEnd"/>
      <w:r w:rsidRPr="00281C77">
        <w:rPr>
          <w:sz w:val="20"/>
        </w:rPr>
        <w:t xml:space="preserve"> pasar </w:t>
      </w:r>
      <w:proofErr w:type="spellStart"/>
      <w:r w:rsidRPr="00281C77">
        <w:rPr>
          <w:sz w:val="20"/>
        </w:rPr>
        <w:t>produk</w:t>
      </w:r>
      <w:proofErr w:type="spellEnd"/>
      <w:r w:rsidRPr="00281C77">
        <w:rPr>
          <w:sz w:val="20"/>
        </w:rPr>
        <w:t xml:space="preserve"> yang </w:t>
      </w:r>
      <w:proofErr w:type="spellStart"/>
      <w:r w:rsidRPr="00281C77">
        <w:rPr>
          <w:sz w:val="20"/>
        </w:rPr>
        <w:t>kompetitif</w:t>
      </w:r>
      <w:proofErr w:type="spellEnd"/>
      <w:r w:rsidRPr="00281C77">
        <w:rPr>
          <w:sz w:val="20"/>
        </w:rPr>
        <w:t xml:space="preserve"> </w:t>
      </w:r>
      <w:proofErr w:type="spellStart"/>
      <w:r w:rsidRPr="00281C77">
        <w:rPr>
          <w:sz w:val="20"/>
        </w:rPr>
        <w:t>harus</w:t>
      </w:r>
      <w:proofErr w:type="spellEnd"/>
      <w:r w:rsidRPr="00281C77">
        <w:rPr>
          <w:sz w:val="20"/>
        </w:rPr>
        <w:t xml:space="preserve"> </w:t>
      </w:r>
      <w:proofErr w:type="spellStart"/>
      <w:r w:rsidRPr="00281C77">
        <w:rPr>
          <w:sz w:val="20"/>
        </w:rPr>
        <w:t>dipertahankan</w:t>
      </w:r>
      <w:proofErr w:type="spellEnd"/>
      <w:r w:rsidRPr="00281C77">
        <w:rPr>
          <w:sz w:val="20"/>
        </w:rPr>
        <w:t xml:space="preserve"> </w:t>
      </w:r>
      <w:proofErr w:type="spellStart"/>
      <w:r w:rsidRPr="00281C77">
        <w:rPr>
          <w:sz w:val="20"/>
        </w:rPr>
        <w:t>sehingga</w:t>
      </w:r>
      <w:proofErr w:type="spellEnd"/>
      <w:r w:rsidRPr="00281C77">
        <w:rPr>
          <w:sz w:val="20"/>
        </w:rPr>
        <w:t xml:space="preserve"> </w:t>
      </w:r>
      <w:proofErr w:type="spellStart"/>
      <w:r w:rsidRPr="00281C77">
        <w:rPr>
          <w:sz w:val="20"/>
        </w:rPr>
        <w:t>menggenjot</w:t>
      </w:r>
      <w:proofErr w:type="spellEnd"/>
      <w:r w:rsidRPr="00281C77">
        <w:rPr>
          <w:sz w:val="20"/>
        </w:rPr>
        <w:t xml:space="preserve"> </w:t>
      </w:r>
      <w:proofErr w:type="spellStart"/>
      <w:r w:rsidRPr="00281C77">
        <w:rPr>
          <w:sz w:val="20"/>
        </w:rPr>
        <w:t>segmen</w:t>
      </w:r>
      <w:proofErr w:type="spellEnd"/>
      <w:r w:rsidRPr="00281C77">
        <w:rPr>
          <w:sz w:val="20"/>
        </w:rPr>
        <w:t xml:space="preserve"> pasar. </w:t>
      </w:r>
      <w:proofErr w:type="spellStart"/>
      <w:r w:rsidRPr="00281C77">
        <w:rPr>
          <w:sz w:val="20"/>
        </w:rPr>
        <w:t>rumah</w:t>
      </w:r>
      <w:proofErr w:type="spellEnd"/>
      <w:r w:rsidRPr="00281C77">
        <w:rPr>
          <w:sz w:val="20"/>
        </w:rPr>
        <w:t xml:space="preserve"> </w:t>
      </w:r>
      <w:proofErr w:type="spellStart"/>
      <w:r w:rsidRPr="00281C77">
        <w:rPr>
          <w:sz w:val="20"/>
        </w:rPr>
        <w:t>sakit</w:t>
      </w:r>
      <w:proofErr w:type="spellEnd"/>
      <w:r w:rsidRPr="00281C77">
        <w:rPr>
          <w:sz w:val="20"/>
        </w:rPr>
        <w:t xml:space="preserve"> </w:t>
      </w:r>
      <w:proofErr w:type="spellStart"/>
      <w:r w:rsidRPr="00281C77">
        <w:rPr>
          <w:sz w:val="20"/>
        </w:rPr>
        <w:t>umum</w:t>
      </w:r>
      <w:proofErr w:type="spellEnd"/>
      <w:r w:rsidRPr="00281C77">
        <w:rPr>
          <w:sz w:val="20"/>
        </w:rPr>
        <w:t xml:space="preserve"> </w:t>
      </w:r>
      <w:proofErr w:type="spellStart"/>
      <w:r w:rsidRPr="00281C77">
        <w:rPr>
          <w:sz w:val="20"/>
        </w:rPr>
        <w:t>sakinah</w:t>
      </w:r>
      <w:proofErr w:type="spellEnd"/>
      <w:r w:rsidRPr="00281C77">
        <w:rPr>
          <w:sz w:val="20"/>
        </w:rPr>
        <w:t xml:space="preserve"> juga </w:t>
      </w:r>
      <w:proofErr w:type="spellStart"/>
      <w:r w:rsidRPr="00281C77">
        <w:rPr>
          <w:sz w:val="20"/>
        </w:rPr>
        <w:t>mengharapkan</w:t>
      </w:r>
      <w:proofErr w:type="spellEnd"/>
      <w:r w:rsidRPr="00281C77">
        <w:rPr>
          <w:sz w:val="20"/>
        </w:rPr>
        <w:t xml:space="preserve"> agar </w:t>
      </w:r>
      <w:proofErr w:type="spellStart"/>
      <w:r w:rsidRPr="00281C77">
        <w:rPr>
          <w:sz w:val="20"/>
        </w:rPr>
        <w:t>masyarakat</w:t>
      </w:r>
      <w:proofErr w:type="spellEnd"/>
      <w:r w:rsidRPr="00281C77">
        <w:rPr>
          <w:sz w:val="20"/>
        </w:rPr>
        <w:t xml:space="preserve"> </w:t>
      </w:r>
      <w:proofErr w:type="spellStart"/>
      <w:r w:rsidRPr="00281C77">
        <w:rPr>
          <w:sz w:val="20"/>
        </w:rPr>
        <w:t>luas</w:t>
      </w:r>
      <w:proofErr w:type="spellEnd"/>
      <w:r w:rsidRPr="00281C77">
        <w:rPr>
          <w:sz w:val="20"/>
        </w:rPr>
        <w:t xml:space="preserve"> </w:t>
      </w:r>
      <w:proofErr w:type="spellStart"/>
      <w:r w:rsidRPr="00281C77">
        <w:rPr>
          <w:sz w:val="20"/>
        </w:rPr>
        <w:t>merasa</w:t>
      </w:r>
      <w:proofErr w:type="spellEnd"/>
      <w:r w:rsidRPr="00281C77">
        <w:rPr>
          <w:sz w:val="20"/>
        </w:rPr>
        <w:t xml:space="preserve"> </w:t>
      </w:r>
      <w:proofErr w:type="spellStart"/>
      <w:r w:rsidRPr="00281C77">
        <w:rPr>
          <w:sz w:val="20"/>
        </w:rPr>
        <w:t>puas</w:t>
      </w:r>
      <w:proofErr w:type="spellEnd"/>
      <w:r w:rsidRPr="00281C77">
        <w:rPr>
          <w:sz w:val="20"/>
        </w:rPr>
        <w:t xml:space="preserve"> </w:t>
      </w:r>
      <w:proofErr w:type="spellStart"/>
      <w:r w:rsidRPr="00281C77">
        <w:rPr>
          <w:sz w:val="20"/>
        </w:rPr>
        <w:t>dengan</w:t>
      </w:r>
      <w:proofErr w:type="spellEnd"/>
      <w:r w:rsidRPr="00281C77">
        <w:rPr>
          <w:sz w:val="20"/>
        </w:rPr>
        <w:t xml:space="preserve"> </w:t>
      </w:r>
      <w:proofErr w:type="spellStart"/>
      <w:r w:rsidRPr="00281C77">
        <w:rPr>
          <w:sz w:val="20"/>
        </w:rPr>
        <w:t>pelayanan</w:t>
      </w:r>
      <w:proofErr w:type="spellEnd"/>
      <w:r w:rsidRPr="00281C77">
        <w:rPr>
          <w:sz w:val="20"/>
        </w:rPr>
        <w:t xml:space="preserve"> yang </w:t>
      </w:r>
      <w:proofErr w:type="spellStart"/>
      <w:r w:rsidRPr="00281C77">
        <w:rPr>
          <w:sz w:val="20"/>
        </w:rPr>
        <w:t>diberikan</w:t>
      </w:r>
      <w:proofErr w:type="spellEnd"/>
      <w:r w:rsidRPr="00281C77">
        <w:rPr>
          <w:sz w:val="20"/>
        </w:rPr>
        <w:t xml:space="preserve"> </w:t>
      </w:r>
      <w:proofErr w:type="spellStart"/>
      <w:r w:rsidRPr="00281C77">
        <w:rPr>
          <w:sz w:val="20"/>
        </w:rPr>
        <w:t>sehingga</w:t>
      </w:r>
      <w:proofErr w:type="spellEnd"/>
      <w:r w:rsidRPr="00281C77">
        <w:rPr>
          <w:sz w:val="20"/>
        </w:rPr>
        <w:t xml:space="preserve"> </w:t>
      </w:r>
      <w:proofErr w:type="spellStart"/>
      <w:r w:rsidRPr="00281C77">
        <w:rPr>
          <w:sz w:val="20"/>
        </w:rPr>
        <w:t>konsumen</w:t>
      </w:r>
      <w:proofErr w:type="spellEnd"/>
      <w:r w:rsidRPr="00281C77">
        <w:rPr>
          <w:sz w:val="20"/>
        </w:rPr>
        <w:t xml:space="preserve"> </w:t>
      </w:r>
      <w:proofErr w:type="spellStart"/>
      <w:r w:rsidRPr="00281C77">
        <w:rPr>
          <w:sz w:val="20"/>
        </w:rPr>
        <w:t>memiliki</w:t>
      </w:r>
      <w:proofErr w:type="spellEnd"/>
      <w:r w:rsidRPr="00281C77">
        <w:rPr>
          <w:sz w:val="20"/>
        </w:rPr>
        <w:t xml:space="preserve"> </w:t>
      </w:r>
      <w:proofErr w:type="spellStart"/>
      <w:r w:rsidRPr="00281C77">
        <w:rPr>
          <w:sz w:val="20"/>
        </w:rPr>
        <w:t>persepsi</w:t>
      </w:r>
      <w:proofErr w:type="spellEnd"/>
      <w:r w:rsidRPr="00281C77">
        <w:rPr>
          <w:sz w:val="20"/>
        </w:rPr>
        <w:t xml:space="preserve"> </w:t>
      </w:r>
      <w:proofErr w:type="spellStart"/>
      <w:r w:rsidRPr="00281C77">
        <w:rPr>
          <w:sz w:val="20"/>
        </w:rPr>
        <w:t>masyarakat</w:t>
      </w:r>
      <w:proofErr w:type="spellEnd"/>
      <w:r w:rsidRPr="00281C77">
        <w:rPr>
          <w:sz w:val="20"/>
        </w:rPr>
        <w:t xml:space="preserve"> </w:t>
      </w:r>
      <w:proofErr w:type="spellStart"/>
      <w:r w:rsidRPr="00281C77">
        <w:rPr>
          <w:sz w:val="20"/>
        </w:rPr>
        <w:t>akan</w:t>
      </w:r>
      <w:proofErr w:type="spellEnd"/>
      <w:r w:rsidRPr="00281C77">
        <w:rPr>
          <w:sz w:val="20"/>
        </w:rPr>
        <w:t xml:space="preserve"> </w:t>
      </w:r>
      <w:proofErr w:type="spellStart"/>
      <w:r w:rsidRPr="00281C77">
        <w:rPr>
          <w:sz w:val="20"/>
        </w:rPr>
        <w:t>pelayanan</w:t>
      </w:r>
      <w:proofErr w:type="spellEnd"/>
      <w:r w:rsidRPr="00281C77">
        <w:rPr>
          <w:sz w:val="20"/>
        </w:rPr>
        <w:t xml:space="preserve"> yang </w:t>
      </w:r>
      <w:proofErr w:type="spellStart"/>
      <w:r w:rsidRPr="00281C77">
        <w:rPr>
          <w:sz w:val="20"/>
        </w:rPr>
        <w:t>diberikan</w:t>
      </w:r>
      <w:proofErr w:type="spellEnd"/>
      <w:r w:rsidRPr="00281C77">
        <w:rPr>
          <w:sz w:val="20"/>
        </w:rPr>
        <w:t xml:space="preserve">. </w:t>
      </w:r>
      <w:proofErr w:type="spellStart"/>
      <w:r w:rsidRPr="00281C77">
        <w:rPr>
          <w:sz w:val="20"/>
        </w:rPr>
        <w:t>persepsi</w:t>
      </w:r>
      <w:proofErr w:type="spellEnd"/>
      <w:r w:rsidRPr="00281C77">
        <w:rPr>
          <w:sz w:val="20"/>
        </w:rPr>
        <w:t xml:space="preserve"> </w:t>
      </w:r>
      <w:proofErr w:type="spellStart"/>
      <w:r w:rsidRPr="00281C77">
        <w:rPr>
          <w:sz w:val="20"/>
        </w:rPr>
        <w:t>tersebut</w:t>
      </w:r>
      <w:proofErr w:type="spellEnd"/>
      <w:r w:rsidRPr="00281C77">
        <w:rPr>
          <w:sz w:val="20"/>
        </w:rPr>
        <w:t xml:space="preserve"> </w:t>
      </w:r>
      <w:proofErr w:type="spellStart"/>
      <w:r w:rsidRPr="00281C77">
        <w:rPr>
          <w:sz w:val="20"/>
        </w:rPr>
        <w:t>akan</w:t>
      </w:r>
      <w:proofErr w:type="spellEnd"/>
      <w:r w:rsidRPr="00281C77">
        <w:rPr>
          <w:sz w:val="20"/>
        </w:rPr>
        <w:t xml:space="preserve"> </w:t>
      </w:r>
      <w:proofErr w:type="spellStart"/>
      <w:r w:rsidRPr="00281C77">
        <w:rPr>
          <w:sz w:val="20"/>
        </w:rPr>
        <w:t>membentuk</w:t>
      </w:r>
      <w:proofErr w:type="spellEnd"/>
      <w:r w:rsidRPr="00281C77">
        <w:rPr>
          <w:sz w:val="20"/>
        </w:rPr>
        <w:t xml:space="preserve"> </w:t>
      </w:r>
      <w:proofErr w:type="spellStart"/>
      <w:r w:rsidRPr="00281C77">
        <w:rPr>
          <w:sz w:val="20"/>
        </w:rPr>
        <w:t>suatu</w:t>
      </w:r>
      <w:proofErr w:type="spellEnd"/>
      <w:r w:rsidRPr="00281C77">
        <w:rPr>
          <w:sz w:val="20"/>
        </w:rPr>
        <w:t xml:space="preserve"> brand image. brand image </w:t>
      </w:r>
      <w:proofErr w:type="spellStart"/>
      <w:r w:rsidRPr="00281C77">
        <w:rPr>
          <w:sz w:val="20"/>
        </w:rPr>
        <w:t>rumah</w:t>
      </w:r>
      <w:proofErr w:type="spellEnd"/>
      <w:r w:rsidRPr="00281C77">
        <w:rPr>
          <w:sz w:val="20"/>
        </w:rPr>
        <w:t xml:space="preserve"> </w:t>
      </w:r>
      <w:proofErr w:type="spellStart"/>
      <w:r w:rsidRPr="00281C77">
        <w:rPr>
          <w:sz w:val="20"/>
        </w:rPr>
        <w:t>sakit</w:t>
      </w:r>
      <w:proofErr w:type="spellEnd"/>
      <w:r w:rsidRPr="00281C77">
        <w:rPr>
          <w:sz w:val="20"/>
        </w:rPr>
        <w:t xml:space="preserve"> yang </w:t>
      </w:r>
      <w:proofErr w:type="spellStart"/>
      <w:r w:rsidRPr="00281C77">
        <w:rPr>
          <w:sz w:val="20"/>
        </w:rPr>
        <w:t>positif</w:t>
      </w:r>
      <w:proofErr w:type="spellEnd"/>
      <w:r w:rsidRPr="00281C77">
        <w:rPr>
          <w:sz w:val="20"/>
        </w:rPr>
        <w:t xml:space="preserve"> </w:t>
      </w:r>
      <w:proofErr w:type="spellStart"/>
      <w:r w:rsidRPr="00281C77">
        <w:rPr>
          <w:sz w:val="20"/>
        </w:rPr>
        <w:t>akan</w:t>
      </w:r>
      <w:proofErr w:type="spellEnd"/>
      <w:r w:rsidRPr="00281C77">
        <w:rPr>
          <w:sz w:val="20"/>
        </w:rPr>
        <w:t xml:space="preserve"> </w:t>
      </w:r>
      <w:proofErr w:type="spellStart"/>
      <w:r w:rsidRPr="00281C77">
        <w:rPr>
          <w:sz w:val="20"/>
        </w:rPr>
        <w:t>memberikan</w:t>
      </w:r>
      <w:proofErr w:type="spellEnd"/>
      <w:r w:rsidRPr="00281C77">
        <w:rPr>
          <w:sz w:val="20"/>
        </w:rPr>
        <w:t xml:space="preserve"> </w:t>
      </w:r>
      <w:proofErr w:type="spellStart"/>
      <w:r w:rsidRPr="00281C77">
        <w:rPr>
          <w:sz w:val="20"/>
        </w:rPr>
        <w:t>dampak</w:t>
      </w:r>
      <w:proofErr w:type="spellEnd"/>
      <w:r w:rsidRPr="00281C77">
        <w:rPr>
          <w:sz w:val="20"/>
        </w:rPr>
        <w:t xml:space="preserve"> </w:t>
      </w:r>
      <w:proofErr w:type="spellStart"/>
      <w:r w:rsidRPr="00281C77">
        <w:rPr>
          <w:sz w:val="20"/>
        </w:rPr>
        <w:t>positif</w:t>
      </w:r>
      <w:proofErr w:type="spellEnd"/>
      <w:r w:rsidRPr="00281C77">
        <w:rPr>
          <w:sz w:val="20"/>
        </w:rPr>
        <w:t xml:space="preserve"> </w:t>
      </w:r>
      <w:proofErr w:type="spellStart"/>
      <w:r w:rsidRPr="00281C77">
        <w:rPr>
          <w:sz w:val="20"/>
        </w:rPr>
        <w:t>dalam</w:t>
      </w:r>
      <w:proofErr w:type="spellEnd"/>
      <w:r w:rsidRPr="00281C77">
        <w:rPr>
          <w:sz w:val="20"/>
        </w:rPr>
        <w:t xml:space="preserve"> </w:t>
      </w:r>
      <w:proofErr w:type="spellStart"/>
      <w:r w:rsidRPr="00281C77">
        <w:rPr>
          <w:sz w:val="20"/>
        </w:rPr>
        <w:t>persepsi</w:t>
      </w:r>
      <w:proofErr w:type="spellEnd"/>
      <w:r w:rsidRPr="00281C77">
        <w:rPr>
          <w:sz w:val="20"/>
        </w:rPr>
        <w:t xml:space="preserve"> </w:t>
      </w:r>
      <w:proofErr w:type="spellStart"/>
      <w:r w:rsidRPr="00281C77">
        <w:rPr>
          <w:sz w:val="20"/>
        </w:rPr>
        <w:t>konsumen</w:t>
      </w:r>
      <w:proofErr w:type="spellEnd"/>
      <w:r w:rsidRPr="00281C77">
        <w:rPr>
          <w:sz w:val="20"/>
        </w:rPr>
        <w:t xml:space="preserve"> yang </w:t>
      </w:r>
      <w:proofErr w:type="spellStart"/>
      <w:r w:rsidRPr="00281C77">
        <w:rPr>
          <w:sz w:val="20"/>
        </w:rPr>
        <w:t>akan</w:t>
      </w:r>
      <w:proofErr w:type="spellEnd"/>
      <w:r w:rsidRPr="00281C77">
        <w:rPr>
          <w:sz w:val="20"/>
        </w:rPr>
        <w:t xml:space="preserve"> </w:t>
      </w:r>
      <w:proofErr w:type="spellStart"/>
      <w:r w:rsidRPr="00281C77">
        <w:rPr>
          <w:sz w:val="20"/>
        </w:rPr>
        <w:t>membantu</w:t>
      </w:r>
      <w:proofErr w:type="spellEnd"/>
      <w:r w:rsidRPr="00281C77">
        <w:rPr>
          <w:sz w:val="20"/>
        </w:rPr>
        <w:t xml:space="preserve"> </w:t>
      </w:r>
      <w:proofErr w:type="spellStart"/>
      <w:r w:rsidRPr="00281C77">
        <w:rPr>
          <w:sz w:val="20"/>
        </w:rPr>
        <w:t>kegiatan</w:t>
      </w:r>
      <w:proofErr w:type="spellEnd"/>
      <w:r w:rsidRPr="00281C77">
        <w:rPr>
          <w:sz w:val="20"/>
        </w:rPr>
        <w:t xml:space="preserve"> </w:t>
      </w:r>
      <w:proofErr w:type="spellStart"/>
      <w:r w:rsidRPr="00281C77">
        <w:rPr>
          <w:sz w:val="20"/>
        </w:rPr>
        <w:t>pemasaran</w:t>
      </w:r>
      <w:proofErr w:type="spellEnd"/>
      <w:r w:rsidRPr="00281C77">
        <w:rPr>
          <w:sz w:val="20"/>
        </w:rPr>
        <w:t xml:space="preserve"> </w:t>
      </w:r>
      <w:proofErr w:type="spellStart"/>
      <w:r w:rsidRPr="00281C77">
        <w:rPr>
          <w:sz w:val="20"/>
        </w:rPr>
        <w:t>rumah</w:t>
      </w:r>
      <w:proofErr w:type="spellEnd"/>
      <w:r w:rsidRPr="00281C77">
        <w:rPr>
          <w:sz w:val="20"/>
        </w:rPr>
        <w:t xml:space="preserve"> </w:t>
      </w:r>
      <w:proofErr w:type="spellStart"/>
      <w:r w:rsidRPr="00281C77">
        <w:rPr>
          <w:sz w:val="20"/>
        </w:rPr>
        <w:t>sakit</w:t>
      </w:r>
      <w:proofErr w:type="spellEnd"/>
      <w:r w:rsidRPr="00281C77">
        <w:rPr>
          <w:sz w:val="20"/>
        </w:rPr>
        <w:t xml:space="preserve">. </w:t>
      </w:r>
      <w:proofErr w:type="spellStart"/>
      <w:r w:rsidRPr="00281C77">
        <w:rPr>
          <w:b/>
          <w:sz w:val="20"/>
        </w:rPr>
        <w:t>tujuan</w:t>
      </w:r>
      <w:proofErr w:type="spellEnd"/>
      <w:r w:rsidRPr="00281C77">
        <w:rPr>
          <w:b/>
          <w:sz w:val="20"/>
        </w:rPr>
        <w:t xml:space="preserve">: </w:t>
      </w:r>
      <w:proofErr w:type="spellStart"/>
      <w:r w:rsidRPr="00281C77">
        <w:rPr>
          <w:sz w:val="20"/>
        </w:rPr>
        <w:t>penelitian</w:t>
      </w:r>
      <w:proofErr w:type="spellEnd"/>
      <w:r w:rsidRPr="00281C77">
        <w:rPr>
          <w:sz w:val="20"/>
        </w:rPr>
        <w:t xml:space="preserve"> </w:t>
      </w:r>
      <w:proofErr w:type="spellStart"/>
      <w:r w:rsidRPr="00281C77">
        <w:rPr>
          <w:sz w:val="20"/>
        </w:rPr>
        <w:t>ini</w:t>
      </w:r>
      <w:proofErr w:type="spellEnd"/>
      <w:r w:rsidRPr="00281C77">
        <w:rPr>
          <w:sz w:val="20"/>
        </w:rPr>
        <w:t xml:space="preserve"> </w:t>
      </w:r>
      <w:proofErr w:type="spellStart"/>
      <w:r w:rsidRPr="00281C77">
        <w:rPr>
          <w:sz w:val="20"/>
        </w:rPr>
        <w:t>bertujuan</w:t>
      </w:r>
      <w:proofErr w:type="spellEnd"/>
      <w:r w:rsidRPr="00281C77">
        <w:rPr>
          <w:sz w:val="20"/>
        </w:rPr>
        <w:t xml:space="preserve"> </w:t>
      </w:r>
      <w:proofErr w:type="spellStart"/>
      <w:r w:rsidRPr="00281C77">
        <w:rPr>
          <w:sz w:val="20"/>
        </w:rPr>
        <w:t>untuk</w:t>
      </w:r>
      <w:proofErr w:type="spellEnd"/>
      <w:r w:rsidRPr="00281C77">
        <w:rPr>
          <w:sz w:val="20"/>
        </w:rPr>
        <w:t xml:space="preserve"> </w:t>
      </w:r>
      <w:proofErr w:type="spellStart"/>
      <w:r w:rsidRPr="00281C77">
        <w:rPr>
          <w:sz w:val="20"/>
        </w:rPr>
        <w:t>mengetahui</w:t>
      </w:r>
      <w:proofErr w:type="spellEnd"/>
      <w:r w:rsidRPr="00281C77">
        <w:rPr>
          <w:b/>
          <w:sz w:val="20"/>
        </w:rPr>
        <w:t xml:space="preserve"> </w:t>
      </w:r>
      <w:proofErr w:type="spellStart"/>
      <w:r w:rsidRPr="00281C77">
        <w:rPr>
          <w:sz w:val="20"/>
          <w:lang w:val="en-ID"/>
        </w:rPr>
        <w:t>mengetahui</w:t>
      </w:r>
      <w:proofErr w:type="spellEnd"/>
      <w:r w:rsidRPr="00281C77">
        <w:rPr>
          <w:sz w:val="20"/>
          <w:lang w:val="en-ID"/>
        </w:rPr>
        <w:t xml:space="preserve"> </w:t>
      </w:r>
      <w:proofErr w:type="spellStart"/>
      <w:r w:rsidRPr="00281C77">
        <w:rPr>
          <w:sz w:val="20"/>
          <w:lang w:val="en-ID"/>
        </w:rPr>
        <w:t>pengaruh</w:t>
      </w:r>
      <w:proofErr w:type="spellEnd"/>
      <w:r w:rsidRPr="00281C77">
        <w:rPr>
          <w:sz w:val="20"/>
          <w:lang w:val="en-ID"/>
        </w:rPr>
        <w:t xml:space="preserve"> </w:t>
      </w:r>
      <w:proofErr w:type="spellStart"/>
      <w:r w:rsidRPr="00281C77">
        <w:rPr>
          <w:sz w:val="20"/>
          <w:lang w:val="en-ID"/>
        </w:rPr>
        <w:t>kualitas</w:t>
      </w:r>
      <w:proofErr w:type="spellEnd"/>
      <w:r w:rsidRPr="00281C77">
        <w:rPr>
          <w:sz w:val="20"/>
          <w:lang w:val="en-ID"/>
        </w:rPr>
        <w:t xml:space="preserve"> </w:t>
      </w:r>
      <w:proofErr w:type="spellStart"/>
      <w:r w:rsidRPr="00281C77">
        <w:rPr>
          <w:sz w:val="20"/>
          <w:lang w:val="en-ID"/>
        </w:rPr>
        <w:t>pelayanan</w:t>
      </w:r>
      <w:proofErr w:type="spellEnd"/>
      <w:r w:rsidRPr="00281C77">
        <w:rPr>
          <w:sz w:val="20"/>
          <w:lang w:val="en-ID"/>
        </w:rPr>
        <w:t xml:space="preserve"> </w:t>
      </w:r>
      <w:proofErr w:type="spellStart"/>
      <w:r w:rsidRPr="00281C77">
        <w:rPr>
          <w:sz w:val="20"/>
          <w:lang w:val="en-ID"/>
        </w:rPr>
        <w:t>terhadap</w:t>
      </w:r>
      <w:proofErr w:type="spellEnd"/>
      <w:r w:rsidRPr="00281C77">
        <w:rPr>
          <w:sz w:val="20"/>
          <w:lang w:val="en-ID"/>
        </w:rPr>
        <w:t xml:space="preserve"> brand image </w:t>
      </w:r>
      <w:proofErr w:type="spellStart"/>
      <w:r w:rsidRPr="00281C77">
        <w:rPr>
          <w:sz w:val="20"/>
        </w:rPr>
        <w:t>rumah</w:t>
      </w:r>
      <w:proofErr w:type="spellEnd"/>
      <w:r w:rsidRPr="00281C77">
        <w:rPr>
          <w:sz w:val="20"/>
        </w:rPr>
        <w:t xml:space="preserve"> </w:t>
      </w:r>
      <w:proofErr w:type="spellStart"/>
      <w:r w:rsidRPr="00281C77">
        <w:rPr>
          <w:sz w:val="20"/>
        </w:rPr>
        <w:t>sakit</w:t>
      </w:r>
      <w:proofErr w:type="spellEnd"/>
      <w:r w:rsidRPr="00281C77">
        <w:rPr>
          <w:sz w:val="20"/>
        </w:rPr>
        <w:t xml:space="preserve"> </w:t>
      </w:r>
      <w:proofErr w:type="spellStart"/>
      <w:r w:rsidRPr="00281C77">
        <w:rPr>
          <w:sz w:val="20"/>
        </w:rPr>
        <w:t>umum</w:t>
      </w:r>
      <w:proofErr w:type="spellEnd"/>
      <w:r w:rsidRPr="00281C77">
        <w:rPr>
          <w:sz w:val="20"/>
        </w:rPr>
        <w:t xml:space="preserve"> </w:t>
      </w:r>
      <w:proofErr w:type="spellStart"/>
      <w:r w:rsidRPr="00281C77">
        <w:rPr>
          <w:sz w:val="20"/>
        </w:rPr>
        <w:t>sakinah</w:t>
      </w:r>
      <w:proofErr w:type="spellEnd"/>
      <w:r w:rsidRPr="00281C77">
        <w:rPr>
          <w:sz w:val="20"/>
        </w:rPr>
        <w:t xml:space="preserve"> </w:t>
      </w:r>
      <w:proofErr w:type="spellStart"/>
      <w:r w:rsidRPr="00281C77">
        <w:rPr>
          <w:sz w:val="20"/>
        </w:rPr>
        <w:t>lhokseumawe</w:t>
      </w:r>
      <w:proofErr w:type="spellEnd"/>
      <w:r w:rsidRPr="00281C77">
        <w:rPr>
          <w:sz w:val="20"/>
        </w:rPr>
        <w:t xml:space="preserve"> pada </w:t>
      </w:r>
      <w:proofErr w:type="spellStart"/>
      <w:r w:rsidRPr="00281C77">
        <w:rPr>
          <w:sz w:val="20"/>
        </w:rPr>
        <w:t>pasien</w:t>
      </w:r>
      <w:proofErr w:type="spellEnd"/>
      <w:r w:rsidRPr="00281C77">
        <w:rPr>
          <w:sz w:val="20"/>
        </w:rPr>
        <w:t xml:space="preserve"> </w:t>
      </w:r>
      <w:proofErr w:type="spellStart"/>
      <w:r w:rsidRPr="00281C77">
        <w:rPr>
          <w:sz w:val="20"/>
        </w:rPr>
        <w:t>rawat</w:t>
      </w:r>
      <w:proofErr w:type="spellEnd"/>
      <w:r w:rsidRPr="00281C77">
        <w:rPr>
          <w:sz w:val="20"/>
        </w:rPr>
        <w:t xml:space="preserve"> </w:t>
      </w:r>
      <w:proofErr w:type="spellStart"/>
      <w:r w:rsidRPr="00281C77">
        <w:rPr>
          <w:sz w:val="20"/>
        </w:rPr>
        <w:t>inap</w:t>
      </w:r>
      <w:proofErr w:type="spellEnd"/>
      <w:r w:rsidRPr="00281C77">
        <w:rPr>
          <w:sz w:val="20"/>
        </w:rPr>
        <w:t xml:space="preserve">. </w:t>
      </w:r>
      <w:proofErr w:type="spellStart"/>
      <w:r w:rsidRPr="00281C77">
        <w:rPr>
          <w:b/>
          <w:sz w:val="20"/>
          <w:lang w:val="en-ID"/>
        </w:rPr>
        <w:t>metode</w:t>
      </w:r>
      <w:proofErr w:type="spellEnd"/>
      <w:r w:rsidRPr="00281C77">
        <w:rPr>
          <w:b/>
          <w:sz w:val="20"/>
          <w:lang w:val="en-ID"/>
        </w:rPr>
        <w:t xml:space="preserve">: </w:t>
      </w:r>
      <w:proofErr w:type="spellStart"/>
      <w:r w:rsidRPr="00281C77">
        <w:rPr>
          <w:sz w:val="20"/>
          <w:lang w:val="en-ID"/>
        </w:rPr>
        <w:t>penelitian</w:t>
      </w:r>
      <w:proofErr w:type="spellEnd"/>
      <w:r w:rsidRPr="00281C77">
        <w:rPr>
          <w:sz w:val="20"/>
          <w:lang w:val="en-ID"/>
        </w:rPr>
        <w:t xml:space="preserve"> </w:t>
      </w:r>
      <w:proofErr w:type="spellStart"/>
      <w:r w:rsidRPr="00281C77">
        <w:rPr>
          <w:sz w:val="20"/>
          <w:lang w:val="en-ID"/>
        </w:rPr>
        <w:t>ini</w:t>
      </w:r>
      <w:proofErr w:type="spellEnd"/>
      <w:r w:rsidRPr="00281C77">
        <w:rPr>
          <w:sz w:val="20"/>
          <w:lang w:val="en-ID"/>
        </w:rPr>
        <w:t xml:space="preserve"> </w:t>
      </w:r>
      <w:proofErr w:type="spellStart"/>
      <w:r w:rsidRPr="00281C77">
        <w:rPr>
          <w:sz w:val="20"/>
          <w:lang w:val="en-ID"/>
        </w:rPr>
        <w:t>dilakukan</w:t>
      </w:r>
      <w:proofErr w:type="spellEnd"/>
      <w:r w:rsidRPr="00281C77">
        <w:rPr>
          <w:sz w:val="20"/>
          <w:lang w:val="en-ID"/>
        </w:rPr>
        <w:t xml:space="preserve"> </w:t>
      </w:r>
      <w:proofErr w:type="spellStart"/>
      <w:r w:rsidRPr="00281C77">
        <w:rPr>
          <w:sz w:val="20"/>
          <w:lang w:val="en-ID"/>
        </w:rPr>
        <w:t>dengan</w:t>
      </w:r>
      <w:proofErr w:type="spellEnd"/>
      <w:r w:rsidRPr="00281C77">
        <w:rPr>
          <w:sz w:val="20"/>
          <w:lang w:val="en-ID"/>
        </w:rPr>
        <w:t xml:space="preserve"> </w:t>
      </w:r>
      <w:proofErr w:type="spellStart"/>
      <w:r w:rsidRPr="00281C77">
        <w:rPr>
          <w:sz w:val="20"/>
          <w:lang w:val="en-ID"/>
        </w:rPr>
        <w:t>menggunakan</w:t>
      </w:r>
      <w:proofErr w:type="spellEnd"/>
      <w:r w:rsidRPr="00281C77">
        <w:rPr>
          <w:sz w:val="20"/>
          <w:lang w:val="en-ID"/>
        </w:rPr>
        <w:t xml:space="preserve"> </w:t>
      </w:r>
      <w:proofErr w:type="spellStart"/>
      <w:r w:rsidRPr="00281C77">
        <w:rPr>
          <w:sz w:val="20"/>
        </w:rPr>
        <w:t>penelitian</w:t>
      </w:r>
      <w:proofErr w:type="spellEnd"/>
      <w:r w:rsidRPr="00281C77">
        <w:rPr>
          <w:sz w:val="20"/>
          <w:lang w:val="id-ID"/>
        </w:rPr>
        <w:t xml:space="preserve"> </w:t>
      </w:r>
      <w:proofErr w:type="spellStart"/>
      <w:r w:rsidRPr="00281C77">
        <w:rPr>
          <w:sz w:val="20"/>
        </w:rPr>
        <w:t>kuantitaif</w:t>
      </w:r>
      <w:proofErr w:type="spellEnd"/>
      <w:r w:rsidRPr="00281C77">
        <w:rPr>
          <w:sz w:val="20"/>
          <w:lang w:val="id-ID"/>
        </w:rPr>
        <w:t xml:space="preserve"> </w:t>
      </w:r>
      <w:proofErr w:type="spellStart"/>
      <w:r w:rsidRPr="00281C77">
        <w:rPr>
          <w:sz w:val="20"/>
        </w:rPr>
        <w:t>dengan</w:t>
      </w:r>
      <w:proofErr w:type="spellEnd"/>
      <w:r w:rsidRPr="00281C77">
        <w:rPr>
          <w:sz w:val="20"/>
        </w:rPr>
        <w:t xml:space="preserve"> </w:t>
      </w:r>
      <w:proofErr w:type="spellStart"/>
      <w:r w:rsidRPr="00281C77">
        <w:rPr>
          <w:sz w:val="20"/>
        </w:rPr>
        <w:t>pendekatan</w:t>
      </w:r>
      <w:proofErr w:type="spellEnd"/>
      <w:r w:rsidRPr="00281C77">
        <w:rPr>
          <w:sz w:val="20"/>
        </w:rPr>
        <w:t xml:space="preserve"> cross sectional</w:t>
      </w:r>
      <w:r w:rsidRPr="00281C77">
        <w:rPr>
          <w:b/>
          <w:sz w:val="20"/>
          <w:lang w:val="en-ID"/>
        </w:rPr>
        <w:t xml:space="preserve"> </w:t>
      </w:r>
      <w:proofErr w:type="spellStart"/>
      <w:r w:rsidRPr="00281C77">
        <w:rPr>
          <w:sz w:val="20"/>
          <w:lang w:val="en-ID"/>
        </w:rPr>
        <w:t>dengan</w:t>
      </w:r>
      <w:proofErr w:type="spellEnd"/>
      <w:r w:rsidRPr="00281C77">
        <w:rPr>
          <w:sz w:val="20"/>
          <w:lang w:val="en-ID"/>
        </w:rPr>
        <w:t xml:space="preserve"> </w:t>
      </w:r>
      <w:proofErr w:type="spellStart"/>
      <w:r w:rsidRPr="00281C77">
        <w:rPr>
          <w:sz w:val="20"/>
        </w:rPr>
        <w:t>pengumpulan</w:t>
      </w:r>
      <w:proofErr w:type="spellEnd"/>
      <w:r w:rsidRPr="00281C77">
        <w:rPr>
          <w:sz w:val="20"/>
        </w:rPr>
        <w:t xml:space="preserve"> data </w:t>
      </w:r>
      <w:proofErr w:type="spellStart"/>
      <w:r w:rsidRPr="00281C77">
        <w:rPr>
          <w:sz w:val="20"/>
        </w:rPr>
        <w:t>menggunakan</w:t>
      </w:r>
      <w:proofErr w:type="spellEnd"/>
      <w:r w:rsidRPr="00281C77">
        <w:rPr>
          <w:sz w:val="20"/>
        </w:rPr>
        <w:t xml:space="preserve"> </w:t>
      </w:r>
      <w:proofErr w:type="spellStart"/>
      <w:r w:rsidRPr="00281C77">
        <w:rPr>
          <w:sz w:val="20"/>
        </w:rPr>
        <w:t>kuesioner</w:t>
      </w:r>
      <w:proofErr w:type="spellEnd"/>
      <w:r w:rsidRPr="00281C77">
        <w:rPr>
          <w:sz w:val="20"/>
        </w:rPr>
        <w:t xml:space="preserve"> dan </w:t>
      </w:r>
      <w:proofErr w:type="spellStart"/>
      <w:r w:rsidRPr="00281C77">
        <w:rPr>
          <w:sz w:val="20"/>
        </w:rPr>
        <w:t>dianalisis</w:t>
      </w:r>
      <w:proofErr w:type="spellEnd"/>
      <w:r w:rsidRPr="00281C77">
        <w:rPr>
          <w:sz w:val="20"/>
        </w:rPr>
        <w:t xml:space="preserve"> </w:t>
      </w:r>
      <w:proofErr w:type="spellStart"/>
      <w:r w:rsidRPr="00281C77">
        <w:rPr>
          <w:sz w:val="20"/>
        </w:rPr>
        <w:t>secara</w:t>
      </w:r>
      <w:proofErr w:type="spellEnd"/>
      <w:r w:rsidRPr="00281C77">
        <w:rPr>
          <w:sz w:val="20"/>
        </w:rPr>
        <w:t xml:space="preserve"> </w:t>
      </w:r>
      <w:proofErr w:type="spellStart"/>
      <w:r w:rsidRPr="00281C77">
        <w:rPr>
          <w:sz w:val="20"/>
        </w:rPr>
        <w:t>univariat</w:t>
      </w:r>
      <w:proofErr w:type="spellEnd"/>
      <w:r w:rsidRPr="00281C77">
        <w:rPr>
          <w:sz w:val="20"/>
        </w:rPr>
        <w:t xml:space="preserve"> </w:t>
      </w:r>
      <w:proofErr w:type="spellStart"/>
      <w:r w:rsidRPr="00281C77">
        <w:rPr>
          <w:sz w:val="20"/>
        </w:rPr>
        <w:t>untuk</w:t>
      </w:r>
      <w:proofErr w:type="spellEnd"/>
      <w:r w:rsidRPr="00281C77">
        <w:rPr>
          <w:sz w:val="20"/>
        </w:rPr>
        <w:t xml:space="preserve"> </w:t>
      </w:r>
      <w:proofErr w:type="spellStart"/>
      <w:r w:rsidRPr="00281C77">
        <w:rPr>
          <w:sz w:val="20"/>
        </w:rPr>
        <w:t>menggambarkan</w:t>
      </w:r>
      <w:proofErr w:type="spellEnd"/>
      <w:r w:rsidRPr="00281C77">
        <w:rPr>
          <w:sz w:val="20"/>
        </w:rPr>
        <w:t xml:space="preserve"> </w:t>
      </w:r>
      <w:proofErr w:type="spellStart"/>
      <w:r w:rsidRPr="00281C77">
        <w:rPr>
          <w:sz w:val="20"/>
        </w:rPr>
        <w:t>sebaran</w:t>
      </w:r>
      <w:proofErr w:type="spellEnd"/>
      <w:r w:rsidRPr="00281C77">
        <w:rPr>
          <w:sz w:val="20"/>
        </w:rPr>
        <w:t xml:space="preserve"> dan </w:t>
      </w:r>
      <w:proofErr w:type="spellStart"/>
      <w:r w:rsidRPr="00281C77">
        <w:rPr>
          <w:sz w:val="20"/>
        </w:rPr>
        <w:t>proporsi</w:t>
      </w:r>
      <w:proofErr w:type="spellEnd"/>
      <w:r w:rsidRPr="00281C77">
        <w:rPr>
          <w:sz w:val="20"/>
        </w:rPr>
        <w:t xml:space="preserve">, </w:t>
      </w:r>
      <w:proofErr w:type="spellStart"/>
      <w:r w:rsidRPr="00281C77">
        <w:rPr>
          <w:sz w:val="20"/>
        </w:rPr>
        <w:t>serta</w:t>
      </w:r>
      <w:proofErr w:type="spellEnd"/>
      <w:r w:rsidRPr="00281C77">
        <w:rPr>
          <w:sz w:val="20"/>
        </w:rPr>
        <w:t xml:space="preserve"> </w:t>
      </w:r>
      <w:proofErr w:type="spellStart"/>
      <w:r w:rsidRPr="00281C77">
        <w:rPr>
          <w:sz w:val="20"/>
        </w:rPr>
        <w:t>bivariat</w:t>
      </w:r>
      <w:proofErr w:type="spellEnd"/>
      <w:r w:rsidRPr="00281C77">
        <w:rPr>
          <w:sz w:val="20"/>
        </w:rPr>
        <w:t xml:space="preserve"> </w:t>
      </w:r>
      <w:proofErr w:type="spellStart"/>
      <w:r w:rsidRPr="00281C77">
        <w:rPr>
          <w:sz w:val="20"/>
        </w:rPr>
        <w:t>menggunakan</w:t>
      </w:r>
      <w:proofErr w:type="spellEnd"/>
      <w:r w:rsidRPr="00281C77">
        <w:rPr>
          <w:sz w:val="20"/>
        </w:rPr>
        <w:t xml:space="preserve"> chi square dan </w:t>
      </w:r>
      <w:proofErr w:type="spellStart"/>
      <w:r w:rsidRPr="00281C77">
        <w:rPr>
          <w:sz w:val="20"/>
        </w:rPr>
        <w:t>menggunakan</w:t>
      </w:r>
      <w:proofErr w:type="spellEnd"/>
      <w:r w:rsidRPr="00281C77">
        <w:rPr>
          <w:sz w:val="20"/>
        </w:rPr>
        <w:t xml:space="preserve"> </w:t>
      </w:r>
      <w:proofErr w:type="spellStart"/>
      <w:r w:rsidRPr="00281C77">
        <w:rPr>
          <w:sz w:val="20"/>
        </w:rPr>
        <w:t>analisis</w:t>
      </w:r>
      <w:proofErr w:type="spellEnd"/>
      <w:r w:rsidRPr="00281C77">
        <w:rPr>
          <w:sz w:val="20"/>
        </w:rPr>
        <w:t xml:space="preserve"> multivariate </w:t>
      </w:r>
      <w:proofErr w:type="spellStart"/>
      <w:r w:rsidRPr="00281C77">
        <w:rPr>
          <w:sz w:val="20"/>
        </w:rPr>
        <w:t>dengan</w:t>
      </w:r>
      <w:proofErr w:type="spellEnd"/>
      <w:r w:rsidRPr="00281C77">
        <w:rPr>
          <w:sz w:val="20"/>
        </w:rPr>
        <w:t xml:space="preserve"> </w:t>
      </w:r>
      <w:proofErr w:type="spellStart"/>
      <w:r w:rsidRPr="00281C77">
        <w:rPr>
          <w:sz w:val="20"/>
        </w:rPr>
        <w:t>regensi</w:t>
      </w:r>
      <w:proofErr w:type="spellEnd"/>
      <w:r w:rsidRPr="00281C77">
        <w:rPr>
          <w:sz w:val="20"/>
        </w:rPr>
        <w:t xml:space="preserve"> liner. </w:t>
      </w:r>
      <w:proofErr w:type="spellStart"/>
      <w:r w:rsidRPr="00281C77">
        <w:rPr>
          <w:b/>
          <w:sz w:val="20"/>
        </w:rPr>
        <w:t>hasil</w:t>
      </w:r>
      <w:proofErr w:type="spellEnd"/>
      <w:r w:rsidRPr="00281C77">
        <w:rPr>
          <w:b/>
          <w:sz w:val="20"/>
        </w:rPr>
        <w:t xml:space="preserve">: </w:t>
      </w:r>
      <w:r w:rsidRPr="00281C77">
        <w:rPr>
          <w:sz w:val="20"/>
          <w:lang w:val="en-ID"/>
        </w:rPr>
        <w:t>p</w:t>
      </w:r>
      <w:proofErr w:type="spellStart"/>
      <w:r w:rsidRPr="00281C77">
        <w:rPr>
          <w:sz w:val="20"/>
        </w:rPr>
        <w:t>enelitian</w:t>
      </w:r>
      <w:proofErr w:type="spellEnd"/>
      <w:r w:rsidRPr="00281C77">
        <w:rPr>
          <w:sz w:val="20"/>
        </w:rPr>
        <w:t xml:space="preserve"> </w:t>
      </w:r>
      <w:proofErr w:type="spellStart"/>
      <w:r w:rsidRPr="00281C77">
        <w:rPr>
          <w:sz w:val="20"/>
        </w:rPr>
        <w:t>ini</w:t>
      </w:r>
      <w:proofErr w:type="spellEnd"/>
      <w:r w:rsidRPr="00281C77">
        <w:rPr>
          <w:sz w:val="20"/>
        </w:rPr>
        <w:t xml:space="preserve"> </w:t>
      </w:r>
      <w:proofErr w:type="spellStart"/>
      <w:r w:rsidRPr="00281C77">
        <w:rPr>
          <w:sz w:val="20"/>
        </w:rPr>
        <w:t>menemukan</w:t>
      </w:r>
      <w:proofErr w:type="spellEnd"/>
      <w:r w:rsidRPr="00281C77">
        <w:rPr>
          <w:sz w:val="20"/>
        </w:rPr>
        <w:t xml:space="preserve"> </w:t>
      </w:r>
      <w:proofErr w:type="spellStart"/>
      <w:r w:rsidRPr="00281C77">
        <w:rPr>
          <w:sz w:val="20"/>
        </w:rPr>
        <w:t>adanya</w:t>
      </w:r>
      <w:proofErr w:type="spellEnd"/>
      <w:r w:rsidRPr="00281C77">
        <w:rPr>
          <w:sz w:val="20"/>
        </w:rPr>
        <w:t xml:space="preserve"> </w:t>
      </w:r>
      <w:proofErr w:type="spellStart"/>
      <w:r w:rsidRPr="00281C77">
        <w:rPr>
          <w:sz w:val="20"/>
        </w:rPr>
        <w:t>pengaruh</w:t>
      </w:r>
      <w:proofErr w:type="spellEnd"/>
      <w:r w:rsidRPr="00281C77">
        <w:rPr>
          <w:sz w:val="20"/>
        </w:rPr>
        <w:t xml:space="preserve"> </w:t>
      </w:r>
      <w:proofErr w:type="spellStart"/>
      <w:r w:rsidRPr="00281C77">
        <w:rPr>
          <w:sz w:val="20"/>
        </w:rPr>
        <w:t>kualitas</w:t>
      </w:r>
      <w:proofErr w:type="spellEnd"/>
      <w:r w:rsidRPr="00281C77">
        <w:rPr>
          <w:sz w:val="20"/>
        </w:rPr>
        <w:t xml:space="preserve"> </w:t>
      </w:r>
      <w:proofErr w:type="spellStart"/>
      <w:r w:rsidRPr="00281C77">
        <w:rPr>
          <w:sz w:val="20"/>
        </w:rPr>
        <w:t>pelayanan</w:t>
      </w:r>
      <w:proofErr w:type="spellEnd"/>
      <w:r w:rsidRPr="00281C77">
        <w:rPr>
          <w:sz w:val="20"/>
        </w:rPr>
        <w:t xml:space="preserve"> </w:t>
      </w:r>
      <w:proofErr w:type="spellStart"/>
      <w:r w:rsidRPr="00281C77">
        <w:rPr>
          <w:sz w:val="20"/>
        </w:rPr>
        <w:t>terhadap</w:t>
      </w:r>
      <w:proofErr w:type="spellEnd"/>
      <w:r w:rsidRPr="00281C77">
        <w:rPr>
          <w:sz w:val="20"/>
        </w:rPr>
        <w:t xml:space="preserve"> brand image </w:t>
      </w:r>
      <w:proofErr w:type="spellStart"/>
      <w:r w:rsidRPr="00281C77">
        <w:rPr>
          <w:sz w:val="20"/>
        </w:rPr>
        <w:t>rumah</w:t>
      </w:r>
      <w:proofErr w:type="spellEnd"/>
      <w:r w:rsidRPr="00281C77">
        <w:rPr>
          <w:sz w:val="20"/>
        </w:rPr>
        <w:t xml:space="preserve"> </w:t>
      </w:r>
      <w:proofErr w:type="spellStart"/>
      <w:r w:rsidRPr="00281C77">
        <w:rPr>
          <w:sz w:val="20"/>
        </w:rPr>
        <w:t>sakit</w:t>
      </w:r>
      <w:proofErr w:type="spellEnd"/>
      <w:r w:rsidRPr="00281C77">
        <w:rPr>
          <w:sz w:val="20"/>
        </w:rPr>
        <w:t xml:space="preserve"> </w:t>
      </w:r>
      <w:proofErr w:type="spellStart"/>
      <w:r w:rsidRPr="00281C77">
        <w:rPr>
          <w:sz w:val="20"/>
          <w:lang w:val="en-ID"/>
        </w:rPr>
        <w:t>faktor</w:t>
      </w:r>
      <w:proofErr w:type="spellEnd"/>
      <w:r w:rsidRPr="00281C77">
        <w:rPr>
          <w:sz w:val="20"/>
          <w:lang w:val="en-ID"/>
        </w:rPr>
        <w:t xml:space="preserve"> </w:t>
      </w:r>
      <w:proofErr w:type="spellStart"/>
      <w:r w:rsidRPr="00281C77">
        <w:rPr>
          <w:sz w:val="20"/>
          <w:lang w:val="en-ID"/>
        </w:rPr>
        <w:t>realibitas</w:t>
      </w:r>
      <w:proofErr w:type="spellEnd"/>
      <w:r w:rsidRPr="00281C77">
        <w:rPr>
          <w:sz w:val="20"/>
          <w:lang w:val="en-ID"/>
        </w:rPr>
        <w:t xml:space="preserve"> (reliability)</w:t>
      </w:r>
      <w:r w:rsidRPr="00281C77">
        <w:rPr>
          <w:sz w:val="20"/>
        </w:rPr>
        <w:t xml:space="preserve"> p value = 0,001 dan or = 21,875, </w:t>
      </w:r>
      <w:proofErr w:type="spellStart"/>
      <w:r w:rsidRPr="00281C77">
        <w:rPr>
          <w:sz w:val="20"/>
          <w:lang w:val="en-ID"/>
        </w:rPr>
        <w:t>daya</w:t>
      </w:r>
      <w:proofErr w:type="spellEnd"/>
      <w:r w:rsidRPr="00281C77">
        <w:rPr>
          <w:sz w:val="20"/>
          <w:lang w:val="en-ID"/>
        </w:rPr>
        <w:t xml:space="preserve"> </w:t>
      </w:r>
      <w:proofErr w:type="spellStart"/>
      <w:r w:rsidRPr="00281C77">
        <w:rPr>
          <w:sz w:val="20"/>
          <w:lang w:val="en-ID"/>
        </w:rPr>
        <w:t>tanggap</w:t>
      </w:r>
      <w:proofErr w:type="spellEnd"/>
      <w:r w:rsidRPr="00281C77">
        <w:rPr>
          <w:sz w:val="20"/>
          <w:lang w:val="en-ID"/>
        </w:rPr>
        <w:t xml:space="preserve"> (responsiveness) </w:t>
      </w:r>
      <w:r w:rsidRPr="00281C77">
        <w:rPr>
          <w:sz w:val="20"/>
        </w:rPr>
        <w:t xml:space="preserve">p value = 0,005 dan or = 14,5, </w:t>
      </w:r>
      <w:proofErr w:type="spellStart"/>
      <w:r w:rsidRPr="00281C77">
        <w:rPr>
          <w:sz w:val="20"/>
          <w:lang w:val="en-ID"/>
        </w:rPr>
        <w:t>jaminan</w:t>
      </w:r>
      <w:proofErr w:type="spellEnd"/>
      <w:r w:rsidRPr="00281C77">
        <w:rPr>
          <w:sz w:val="20"/>
          <w:lang w:val="en-ID"/>
        </w:rPr>
        <w:t xml:space="preserve"> (assurance) </w:t>
      </w:r>
      <w:r w:rsidRPr="00281C77">
        <w:rPr>
          <w:sz w:val="20"/>
        </w:rPr>
        <w:t xml:space="preserve">p value = 0,000 dan or = 50,143, </w:t>
      </w:r>
      <w:proofErr w:type="spellStart"/>
      <w:r w:rsidRPr="00281C77">
        <w:rPr>
          <w:sz w:val="20"/>
          <w:lang w:val="en-ID"/>
        </w:rPr>
        <w:t>empati</w:t>
      </w:r>
      <w:proofErr w:type="spellEnd"/>
      <w:r w:rsidRPr="00281C77">
        <w:rPr>
          <w:sz w:val="20"/>
          <w:lang w:val="en-ID"/>
        </w:rPr>
        <w:t xml:space="preserve"> (empathy) </w:t>
      </w:r>
      <w:r w:rsidRPr="00281C77">
        <w:rPr>
          <w:sz w:val="20"/>
        </w:rPr>
        <w:t xml:space="preserve">p value = 0,001 dan or = 21,875, </w:t>
      </w:r>
      <w:proofErr w:type="spellStart"/>
      <w:r w:rsidRPr="00281C77">
        <w:rPr>
          <w:sz w:val="20"/>
          <w:lang w:val="en-ID"/>
        </w:rPr>
        <w:t>bukti</w:t>
      </w:r>
      <w:proofErr w:type="spellEnd"/>
      <w:r w:rsidRPr="00281C77">
        <w:rPr>
          <w:sz w:val="20"/>
          <w:lang w:val="en-ID"/>
        </w:rPr>
        <w:t xml:space="preserve"> </w:t>
      </w:r>
      <w:proofErr w:type="spellStart"/>
      <w:r w:rsidRPr="00281C77">
        <w:rPr>
          <w:sz w:val="20"/>
          <w:lang w:val="en-ID"/>
        </w:rPr>
        <w:t>fisik</w:t>
      </w:r>
      <w:proofErr w:type="spellEnd"/>
      <w:r w:rsidRPr="00281C77">
        <w:rPr>
          <w:sz w:val="20"/>
          <w:lang w:val="en-ID"/>
        </w:rPr>
        <w:t xml:space="preserve"> (tangibles) </w:t>
      </w:r>
      <w:r w:rsidRPr="00281C77">
        <w:rPr>
          <w:sz w:val="20"/>
        </w:rPr>
        <w:t xml:space="preserve">p value = 0,000 or = 29,25. </w:t>
      </w:r>
      <w:proofErr w:type="spellStart"/>
      <w:r w:rsidRPr="00281C77">
        <w:rPr>
          <w:sz w:val="20"/>
        </w:rPr>
        <w:t>faktor</w:t>
      </w:r>
      <w:proofErr w:type="spellEnd"/>
      <w:r w:rsidRPr="00281C77">
        <w:rPr>
          <w:sz w:val="20"/>
        </w:rPr>
        <w:t xml:space="preserve"> yang paling </w:t>
      </w:r>
      <w:proofErr w:type="spellStart"/>
      <w:r w:rsidRPr="00281C77">
        <w:rPr>
          <w:sz w:val="20"/>
        </w:rPr>
        <w:t>dominan</w:t>
      </w:r>
      <w:proofErr w:type="spellEnd"/>
      <w:r w:rsidRPr="00281C77">
        <w:rPr>
          <w:sz w:val="20"/>
        </w:rPr>
        <w:t xml:space="preserve"> </w:t>
      </w:r>
      <w:proofErr w:type="spellStart"/>
      <w:r w:rsidRPr="00281C77">
        <w:rPr>
          <w:sz w:val="20"/>
        </w:rPr>
        <w:t>berpengaruh</w:t>
      </w:r>
      <w:proofErr w:type="spellEnd"/>
      <w:r w:rsidRPr="00281C77">
        <w:rPr>
          <w:sz w:val="20"/>
        </w:rPr>
        <w:t xml:space="preserve"> </w:t>
      </w:r>
      <w:proofErr w:type="spellStart"/>
      <w:r w:rsidRPr="00281C77">
        <w:rPr>
          <w:sz w:val="20"/>
        </w:rPr>
        <w:t>terhadap</w:t>
      </w:r>
      <w:proofErr w:type="spellEnd"/>
      <w:r w:rsidRPr="00281C77">
        <w:rPr>
          <w:sz w:val="20"/>
        </w:rPr>
        <w:t xml:space="preserve"> </w:t>
      </w:r>
      <w:r w:rsidRPr="00281C77">
        <w:rPr>
          <w:sz w:val="20"/>
          <w:lang w:val="en-ID"/>
        </w:rPr>
        <w:t xml:space="preserve">brand image </w:t>
      </w:r>
      <w:proofErr w:type="spellStart"/>
      <w:r w:rsidRPr="00281C77">
        <w:rPr>
          <w:sz w:val="20"/>
        </w:rPr>
        <w:lastRenderedPageBreak/>
        <w:t>rumah</w:t>
      </w:r>
      <w:proofErr w:type="spellEnd"/>
      <w:r w:rsidRPr="00281C77">
        <w:rPr>
          <w:sz w:val="20"/>
        </w:rPr>
        <w:t xml:space="preserve"> </w:t>
      </w:r>
      <w:proofErr w:type="spellStart"/>
      <w:r w:rsidRPr="00281C77">
        <w:rPr>
          <w:sz w:val="20"/>
        </w:rPr>
        <w:t>sakit</w:t>
      </w:r>
      <w:proofErr w:type="spellEnd"/>
      <w:r w:rsidRPr="00281C77">
        <w:rPr>
          <w:sz w:val="20"/>
        </w:rPr>
        <w:t xml:space="preserve"> </w:t>
      </w:r>
      <w:proofErr w:type="spellStart"/>
      <w:r w:rsidRPr="00281C77">
        <w:rPr>
          <w:sz w:val="20"/>
        </w:rPr>
        <w:t>umum</w:t>
      </w:r>
      <w:proofErr w:type="spellEnd"/>
      <w:r w:rsidRPr="00281C77">
        <w:rPr>
          <w:sz w:val="20"/>
        </w:rPr>
        <w:t xml:space="preserve"> </w:t>
      </w:r>
      <w:proofErr w:type="spellStart"/>
      <w:r w:rsidRPr="00281C77">
        <w:rPr>
          <w:sz w:val="20"/>
        </w:rPr>
        <w:t>sakinah</w:t>
      </w:r>
      <w:proofErr w:type="spellEnd"/>
      <w:r w:rsidRPr="00281C77">
        <w:rPr>
          <w:sz w:val="20"/>
        </w:rPr>
        <w:t xml:space="preserve"> </w:t>
      </w:r>
      <w:proofErr w:type="spellStart"/>
      <w:r w:rsidRPr="00281C77">
        <w:rPr>
          <w:sz w:val="20"/>
        </w:rPr>
        <w:t>lhokseumawe</w:t>
      </w:r>
      <w:proofErr w:type="spellEnd"/>
      <w:r w:rsidRPr="00281C77">
        <w:rPr>
          <w:sz w:val="20"/>
        </w:rPr>
        <w:t xml:space="preserve"> pada </w:t>
      </w:r>
      <w:proofErr w:type="spellStart"/>
      <w:r w:rsidRPr="00281C77">
        <w:rPr>
          <w:sz w:val="20"/>
        </w:rPr>
        <w:t>pasien</w:t>
      </w:r>
      <w:proofErr w:type="spellEnd"/>
      <w:r w:rsidRPr="00281C77">
        <w:rPr>
          <w:sz w:val="20"/>
        </w:rPr>
        <w:t xml:space="preserve"> </w:t>
      </w:r>
      <w:proofErr w:type="spellStart"/>
      <w:r w:rsidRPr="00281C77">
        <w:rPr>
          <w:sz w:val="20"/>
        </w:rPr>
        <w:t>rawat</w:t>
      </w:r>
      <w:proofErr w:type="spellEnd"/>
      <w:r w:rsidRPr="00281C77">
        <w:rPr>
          <w:sz w:val="20"/>
        </w:rPr>
        <w:t xml:space="preserve"> </w:t>
      </w:r>
      <w:proofErr w:type="spellStart"/>
      <w:r w:rsidRPr="00281C77">
        <w:rPr>
          <w:sz w:val="20"/>
        </w:rPr>
        <w:t>inap</w:t>
      </w:r>
      <w:proofErr w:type="spellEnd"/>
      <w:r w:rsidRPr="00281C77">
        <w:rPr>
          <w:sz w:val="20"/>
        </w:rPr>
        <w:t xml:space="preserve"> </w:t>
      </w:r>
      <w:proofErr w:type="spellStart"/>
      <w:r w:rsidRPr="00281C77">
        <w:rPr>
          <w:sz w:val="20"/>
        </w:rPr>
        <w:t>berdasarkan</w:t>
      </w:r>
      <w:proofErr w:type="spellEnd"/>
      <w:r w:rsidRPr="00281C77">
        <w:rPr>
          <w:sz w:val="20"/>
        </w:rPr>
        <w:t xml:space="preserve"> </w:t>
      </w:r>
      <w:proofErr w:type="spellStart"/>
      <w:r w:rsidRPr="00281C77">
        <w:rPr>
          <w:sz w:val="20"/>
        </w:rPr>
        <w:t>faktor</w:t>
      </w:r>
      <w:proofErr w:type="spellEnd"/>
      <w:r w:rsidRPr="00281C77">
        <w:rPr>
          <w:sz w:val="20"/>
        </w:rPr>
        <w:t xml:space="preserve"> </w:t>
      </w:r>
      <w:proofErr w:type="spellStart"/>
      <w:r w:rsidRPr="00281C77">
        <w:rPr>
          <w:sz w:val="20"/>
        </w:rPr>
        <w:t>kualitas</w:t>
      </w:r>
      <w:proofErr w:type="spellEnd"/>
      <w:r w:rsidRPr="00281C77">
        <w:rPr>
          <w:sz w:val="20"/>
        </w:rPr>
        <w:t xml:space="preserve"> </w:t>
      </w:r>
      <w:proofErr w:type="spellStart"/>
      <w:r w:rsidRPr="00281C77">
        <w:rPr>
          <w:sz w:val="20"/>
        </w:rPr>
        <w:t>pelayanan</w:t>
      </w:r>
      <w:proofErr w:type="spellEnd"/>
      <w:r w:rsidRPr="00281C77">
        <w:rPr>
          <w:sz w:val="20"/>
        </w:rPr>
        <w:t xml:space="preserve"> </w:t>
      </w:r>
      <w:proofErr w:type="spellStart"/>
      <w:r w:rsidRPr="00281C77">
        <w:rPr>
          <w:sz w:val="20"/>
        </w:rPr>
        <w:t>yaitu</w:t>
      </w:r>
      <w:proofErr w:type="spellEnd"/>
      <w:r w:rsidRPr="00281C77">
        <w:rPr>
          <w:sz w:val="20"/>
        </w:rPr>
        <w:t xml:space="preserve"> </w:t>
      </w:r>
      <w:proofErr w:type="spellStart"/>
      <w:r w:rsidRPr="00281C77">
        <w:rPr>
          <w:sz w:val="20"/>
        </w:rPr>
        <w:t>jaminan</w:t>
      </w:r>
      <w:proofErr w:type="spellEnd"/>
      <w:r w:rsidRPr="00281C77">
        <w:rPr>
          <w:sz w:val="20"/>
        </w:rPr>
        <w:t xml:space="preserve"> </w:t>
      </w:r>
      <w:proofErr w:type="spellStart"/>
      <w:r w:rsidRPr="00281C77">
        <w:rPr>
          <w:sz w:val="20"/>
        </w:rPr>
        <w:t>dengan</w:t>
      </w:r>
      <w:proofErr w:type="spellEnd"/>
      <w:r w:rsidRPr="00281C77">
        <w:rPr>
          <w:sz w:val="20"/>
        </w:rPr>
        <w:t xml:space="preserve"> p value </w:t>
      </w:r>
      <w:r w:rsidRPr="00281C77">
        <w:rPr>
          <w:color w:val="000000"/>
          <w:sz w:val="20"/>
        </w:rPr>
        <w:t xml:space="preserve">= 0,006 dan or = 29,837 </w:t>
      </w:r>
      <w:proofErr w:type="spellStart"/>
      <w:r w:rsidRPr="00281C77">
        <w:rPr>
          <w:color w:val="000000"/>
          <w:sz w:val="20"/>
        </w:rPr>
        <w:t>artinya</w:t>
      </w:r>
      <w:proofErr w:type="spellEnd"/>
      <w:r w:rsidRPr="00281C77">
        <w:rPr>
          <w:color w:val="000000"/>
          <w:sz w:val="20"/>
        </w:rPr>
        <w:t xml:space="preserve"> brand image yang </w:t>
      </w:r>
      <w:proofErr w:type="spellStart"/>
      <w:r w:rsidRPr="00281C77">
        <w:rPr>
          <w:color w:val="000000"/>
          <w:sz w:val="20"/>
        </w:rPr>
        <w:t>dijalankan</w:t>
      </w:r>
      <w:proofErr w:type="spellEnd"/>
      <w:r w:rsidRPr="00281C77">
        <w:rPr>
          <w:color w:val="000000"/>
          <w:sz w:val="20"/>
        </w:rPr>
        <w:t xml:space="preserve"> </w:t>
      </w:r>
      <w:proofErr w:type="spellStart"/>
      <w:r w:rsidRPr="00281C77">
        <w:rPr>
          <w:color w:val="000000"/>
          <w:sz w:val="20"/>
        </w:rPr>
        <w:t>rumah</w:t>
      </w:r>
      <w:proofErr w:type="spellEnd"/>
      <w:r w:rsidRPr="00281C77">
        <w:rPr>
          <w:color w:val="000000"/>
          <w:sz w:val="20"/>
        </w:rPr>
        <w:t xml:space="preserve"> </w:t>
      </w:r>
      <w:proofErr w:type="spellStart"/>
      <w:r w:rsidRPr="00281C77">
        <w:rPr>
          <w:color w:val="000000"/>
          <w:sz w:val="20"/>
        </w:rPr>
        <w:t>sakit</w:t>
      </w:r>
      <w:proofErr w:type="spellEnd"/>
      <w:r w:rsidRPr="00281C77">
        <w:rPr>
          <w:color w:val="000000"/>
          <w:sz w:val="20"/>
        </w:rPr>
        <w:t xml:space="preserve"> </w:t>
      </w:r>
      <w:proofErr w:type="spellStart"/>
      <w:r w:rsidRPr="00281C77">
        <w:rPr>
          <w:color w:val="000000"/>
          <w:sz w:val="20"/>
        </w:rPr>
        <w:t>umum</w:t>
      </w:r>
      <w:proofErr w:type="spellEnd"/>
      <w:r w:rsidRPr="00281C77">
        <w:rPr>
          <w:color w:val="000000"/>
          <w:sz w:val="20"/>
        </w:rPr>
        <w:t xml:space="preserve"> </w:t>
      </w:r>
      <w:proofErr w:type="spellStart"/>
      <w:r w:rsidRPr="00281C77">
        <w:rPr>
          <w:color w:val="000000"/>
          <w:sz w:val="20"/>
        </w:rPr>
        <w:t>sakinah</w:t>
      </w:r>
      <w:proofErr w:type="spellEnd"/>
      <w:r w:rsidRPr="00281C77">
        <w:rPr>
          <w:color w:val="000000"/>
          <w:sz w:val="20"/>
        </w:rPr>
        <w:t xml:space="preserve"> </w:t>
      </w:r>
      <w:proofErr w:type="spellStart"/>
      <w:r w:rsidRPr="00281C77">
        <w:rPr>
          <w:color w:val="000000"/>
          <w:sz w:val="20"/>
        </w:rPr>
        <w:t>lhokseumawe</w:t>
      </w:r>
      <w:proofErr w:type="spellEnd"/>
      <w:r w:rsidRPr="00281C77">
        <w:rPr>
          <w:color w:val="000000"/>
          <w:sz w:val="20"/>
        </w:rPr>
        <w:t xml:space="preserve"> </w:t>
      </w:r>
      <w:proofErr w:type="spellStart"/>
      <w:r w:rsidRPr="00281C77">
        <w:rPr>
          <w:color w:val="000000"/>
          <w:sz w:val="20"/>
        </w:rPr>
        <w:t>dengan</w:t>
      </w:r>
      <w:proofErr w:type="spellEnd"/>
      <w:r w:rsidRPr="00281C77">
        <w:rPr>
          <w:color w:val="000000"/>
          <w:sz w:val="20"/>
        </w:rPr>
        <w:t xml:space="preserve"> </w:t>
      </w:r>
      <w:proofErr w:type="spellStart"/>
      <w:r w:rsidRPr="00281C77">
        <w:rPr>
          <w:color w:val="000000"/>
          <w:sz w:val="20"/>
        </w:rPr>
        <w:t>berfokus</w:t>
      </w:r>
      <w:proofErr w:type="spellEnd"/>
      <w:r w:rsidRPr="00281C77">
        <w:rPr>
          <w:color w:val="000000"/>
          <w:sz w:val="20"/>
        </w:rPr>
        <w:t xml:space="preserve"> pada </w:t>
      </w:r>
      <w:proofErr w:type="spellStart"/>
      <w:r w:rsidRPr="00281C77">
        <w:rPr>
          <w:color w:val="000000"/>
          <w:sz w:val="20"/>
        </w:rPr>
        <w:t>faktor</w:t>
      </w:r>
      <w:proofErr w:type="spellEnd"/>
      <w:r w:rsidRPr="00281C77">
        <w:rPr>
          <w:color w:val="000000"/>
          <w:sz w:val="20"/>
        </w:rPr>
        <w:t xml:space="preserve"> </w:t>
      </w:r>
      <w:proofErr w:type="spellStart"/>
      <w:r w:rsidRPr="00281C77">
        <w:rPr>
          <w:color w:val="000000"/>
          <w:sz w:val="20"/>
        </w:rPr>
        <w:t>jaminan</w:t>
      </w:r>
      <w:proofErr w:type="spellEnd"/>
      <w:r w:rsidRPr="00281C77">
        <w:rPr>
          <w:color w:val="000000"/>
          <w:sz w:val="20"/>
        </w:rPr>
        <w:t xml:space="preserve"> pada </w:t>
      </w:r>
      <w:proofErr w:type="spellStart"/>
      <w:r w:rsidRPr="00281C77">
        <w:rPr>
          <w:color w:val="000000"/>
          <w:sz w:val="20"/>
        </w:rPr>
        <w:t>kualitas</w:t>
      </w:r>
      <w:proofErr w:type="spellEnd"/>
      <w:r w:rsidRPr="00281C77">
        <w:rPr>
          <w:color w:val="000000"/>
          <w:sz w:val="20"/>
        </w:rPr>
        <w:t xml:space="preserve"> </w:t>
      </w:r>
      <w:proofErr w:type="spellStart"/>
      <w:r w:rsidRPr="00281C77">
        <w:rPr>
          <w:color w:val="000000"/>
          <w:sz w:val="20"/>
        </w:rPr>
        <w:t>pelayanan</w:t>
      </w:r>
      <w:proofErr w:type="spellEnd"/>
      <w:r w:rsidRPr="00281C77">
        <w:rPr>
          <w:color w:val="000000"/>
          <w:sz w:val="20"/>
        </w:rPr>
        <w:t xml:space="preserve"> </w:t>
      </w:r>
      <w:proofErr w:type="spellStart"/>
      <w:r w:rsidRPr="00281C77">
        <w:rPr>
          <w:color w:val="000000"/>
          <w:sz w:val="20"/>
        </w:rPr>
        <w:t>akan</w:t>
      </w:r>
      <w:proofErr w:type="spellEnd"/>
      <w:r w:rsidRPr="00281C77">
        <w:rPr>
          <w:color w:val="000000"/>
          <w:sz w:val="20"/>
        </w:rPr>
        <w:t xml:space="preserve"> 29,837 kali </w:t>
      </w:r>
      <w:proofErr w:type="spellStart"/>
      <w:r w:rsidRPr="00281C77">
        <w:rPr>
          <w:color w:val="000000"/>
          <w:sz w:val="20"/>
        </w:rPr>
        <w:t>mempengaruhi</w:t>
      </w:r>
      <w:proofErr w:type="spellEnd"/>
      <w:r w:rsidRPr="00281C77">
        <w:rPr>
          <w:color w:val="000000"/>
          <w:sz w:val="20"/>
        </w:rPr>
        <w:t xml:space="preserve"> </w:t>
      </w:r>
      <w:proofErr w:type="spellStart"/>
      <w:r w:rsidRPr="00281C77">
        <w:rPr>
          <w:color w:val="000000"/>
          <w:sz w:val="20"/>
        </w:rPr>
        <w:t>pertimbangan</w:t>
      </w:r>
      <w:proofErr w:type="spellEnd"/>
      <w:r w:rsidRPr="00281C77">
        <w:rPr>
          <w:color w:val="000000"/>
          <w:sz w:val="20"/>
        </w:rPr>
        <w:t xml:space="preserve"> </w:t>
      </w:r>
      <w:proofErr w:type="spellStart"/>
      <w:r w:rsidRPr="00281C77">
        <w:rPr>
          <w:color w:val="000000"/>
          <w:sz w:val="20"/>
        </w:rPr>
        <w:t>pasien</w:t>
      </w:r>
      <w:proofErr w:type="spellEnd"/>
      <w:r w:rsidRPr="00281C77">
        <w:rPr>
          <w:color w:val="000000"/>
          <w:sz w:val="20"/>
        </w:rPr>
        <w:t xml:space="preserve"> </w:t>
      </w:r>
      <w:proofErr w:type="spellStart"/>
      <w:r w:rsidRPr="00281C77">
        <w:rPr>
          <w:color w:val="000000"/>
          <w:sz w:val="20"/>
        </w:rPr>
        <w:t>dalam</w:t>
      </w:r>
      <w:proofErr w:type="spellEnd"/>
      <w:r w:rsidRPr="00281C77">
        <w:rPr>
          <w:color w:val="000000"/>
          <w:sz w:val="20"/>
        </w:rPr>
        <w:t xml:space="preserve"> </w:t>
      </w:r>
      <w:proofErr w:type="spellStart"/>
      <w:r w:rsidRPr="00281C77">
        <w:rPr>
          <w:color w:val="000000"/>
          <w:sz w:val="20"/>
        </w:rPr>
        <w:t>memilih</w:t>
      </w:r>
      <w:proofErr w:type="spellEnd"/>
      <w:r w:rsidRPr="00281C77">
        <w:rPr>
          <w:color w:val="000000"/>
          <w:sz w:val="20"/>
        </w:rPr>
        <w:t xml:space="preserve"> </w:t>
      </w:r>
      <w:proofErr w:type="spellStart"/>
      <w:r w:rsidRPr="00281C77">
        <w:rPr>
          <w:color w:val="000000"/>
          <w:sz w:val="20"/>
        </w:rPr>
        <w:t>untuk</w:t>
      </w:r>
      <w:proofErr w:type="spellEnd"/>
      <w:r w:rsidRPr="00281C77">
        <w:rPr>
          <w:color w:val="000000"/>
          <w:sz w:val="20"/>
        </w:rPr>
        <w:t xml:space="preserve"> </w:t>
      </w:r>
      <w:proofErr w:type="spellStart"/>
      <w:r w:rsidRPr="00281C77">
        <w:rPr>
          <w:color w:val="000000"/>
          <w:sz w:val="20"/>
        </w:rPr>
        <w:t>memanfaatkan</w:t>
      </w:r>
      <w:proofErr w:type="spellEnd"/>
      <w:r w:rsidRPr="00281C77">
        <w:rPr>
          <w:color w:val="000000"/>
          <w:sz w:val="20"/>
        </w:rPr>
        <w:t xml:space="preserve"> </w:t>
      </w:r>
      <w:proofErr w:type="spellStart"/>
      <w:r w:rsidRPr="00281C77">
        <w:rPr>
          <w:color w:val="000000"/>
          <w:sz w:val="20"/>
        </w:rPr>
        <w:t>pelayanan</w:t>
      </w:r>
      <w:proofErr w:type="spellEnd"/>
      <w:r w:rsidRPr="00281C77">
        <w:rPr>
          <w:color w:val="000000"/>
          <w:sz w:val="20"/>
        </w:rPr>
        <w:t xml:space="preserve"> </w:t>
      </w:r>
      <w:proofErr w:type="spellStart"/>
      <w:r w:rsidRPr="00281C77">
        <w:rPr>
          <w:color w:val="000000"/>
          <w:sz w:val="20"/>
        </w:rPr>
        <w:t>kesehatan</w:t>
      </w:r>
      <w:proofErr w:type="spellEnd"/>
      <w:r w:rsidRPr="00281C77">
        <w:rPr>
          <w:color w:val="000000"/>
          <w:sz w:val="20"/>
        </w:rPr>
        <w:t xml:space="preserve"> </w:t>
      </w:r>
      <w:proofErr w:type="spellStart"/>
      <w:r w:rsidRPr="00281C77">
        <w:rPr>
          <w:color w:val="000000"/>
          <w:sz w:val="20"/>
        </w:rPr>
        <w:t>rawat</w:t>
      </w:r>
      <w:proofErr w:type="spellEnd"/>
      <w:r w:rsidRPr="00281C77">
        <w:rPr>
          <w:color w:val="000000"/>
          <w:sz w:val="20"/>
        </w:rPr>
        <w:t xml:space="preserve"> </w:t>
      </w:r>
      <w:proofErr w:type="spellStart"/>
      <w:r w:rsidRPr="00281C77">
        <w:rPr>
          <w:color w:val="000000"/>
          <w:sz w:val="20"/>
        </w:rPr>
        <w:t>inap</w:t>
      </w:r>
      <w:proofErr w:type="spellEnd"/>
      <w:r w:rsidRPr="00281C77">
        <w:rPr>
          <w:color w:val="000000"/>
          <w:sz w:val="20"/>
        </w:rPr>
        <w:t xml:space="preserve">. </w:t>
      </w:r>
    </w:p>
    <w:p w14:paraId="60AB4520" w14:textId="2281BBAB" w:rsidR="00281C77" w:rsidRPr="00281C77" w:rsidRDefault="00281C77" w:rsidP="00281C77">
      <w:pPr>
        <w:jc w:val="both"/>
        <w:rPr>
          <w:sz w:val="20"/>
        </w:rPr>
      </w:pPr>
      <w:r w:rsidRPr="00281C77">
        <w:rPr>
          <w:b/>
          <w:sz w:val="20"/>
        </w:rPr>
        <w:t xml:space="preserve">kata </w:t>
      </w:r>
      <w:proofErr w:type="spellStart"/>
      <w:proofErr w:type="gramStart"/>
      <w:r w:rsidRPr="00281C77">
        <w:rPr>
          <w:b/>
          <w:sz w:val="20"/>
        </w:rPr>
        <w:t>kunci</w:t>
      </w:r>
      <w:proofErr w:type="spellEnd"/>
      <w:r w:rsidRPr="00281C77">
        <w:rPr>
          <w:b/>
          <w:sz w:val="20"/>
        </w:rPr>
        <w:t xml:space="preserve"> :</w:t>
      </w:r>
      <w:proofErr w:type="gramEnd"/>
      <w:r w:rsidRPr="00281C77">
        <w:rPr>
          <w:sz w:val="20"/>
        </w:rPr>
        <w:t xml:space="preserve"> </w:t>
      </w:r>
      <w:proofErr w:type="spellStart"/>
      <w:r w:rsidRPr="00281C77">
        <w:rPr>
          <w:sz w:val="20"/>
        </w:rPr>
        <w:t>kualitas</w:t>
      </w:r>
      <w:proofErr w:type="spellEnd"/>
      <w:r w:rsidRPr="00281C77">
        <w:rPr>
          <w:sz w:val="20"/>
        </w:rPr>
        <w:t xml:space="preserve"> </w:t>
      </w:r>
      <w:proofErr w:type="spellStart"/>
      <w:r w:rsidRPr="00281C77">
        <w:rPr>
          <w:sz w:val="20"/>
        </w:rPr>
        <w:t>pelayanan</w:t>
      </w:r>
      <w:proofErr w:type="spellEnd"/>
      <w:r w:rsidRPr="00281C77">
        <w:rPr>
          <w:sz w:val="20"/>
        </w:rPr>
        <w:t>, brand image</w:t>
      </w:r>
      <w:r w:rsidR="009973D1">
        <w:rPr>
          <w:sz w:val="20"/>
        </w:rPr>
        <w:t>, Rumah Sakit</w:t>
      </w:r>
    </w:p>
    <w:p w14:paraId="2587B3FE" w14:textId="77777777" w:rsidR="004F140C" w:rsidRPr="00054D14" w:rsidRDefault="004F140C" w:rsidP="004F140C">
      <w:pPr>
        <w:jc w:val="both"/>
        <w:rPr>
          <w:rFonts w:eastAsia="Arial"/>
          <w:sz w:val="20"/>
          <w:szCs w:val="20"/>
        </w:rPr>
      </w:pPr>
    </w:p>
    <w:p w14:paraId="6210E92B" w14:textId="77777777" w:rsidR="0010131B" w:rsidRPr="009973D1" w:rsidRDefault="00937E61">
      <w:pPr>
        <w:jc w:val="both"/>
        <w:rPr>
          <w:rFonts w:eastAsia="Arial"/>
          <w:b/>
          <w:bCs/>
          <w:sz w:val="22"/>
          <w:szCs w:val="22"/>
        </w:rPr>
      </w:pPr>
      <w:r w:rsidRPr="009973D1">
        <w:rPr>
          <w:rFonts w:eastAsia="Arial"/>
          <w:b/>
          <w:bCs/>
          <w:sz w:val="22"/>
          <w:szCs w:val="22"/>
        </w:rPr>
        <w:t xml:space="preserve">PENDAHULUAN </w:t>
      </w:r>
    </w:p>
    <w:p w14:paraId="362E63AD" w14:textId="77777777" w:rsidR="00DA7179" w:rsidRPr="009973D1" w:rsidRDefault="00DA7179">
      <w:pPr>
        <w:jc w:val="both"/>
        <w:rPr>
          <w:rFonts w:eastAsia="Arial"/>
          <w:sz w:val="22"/>
          <w:szCs w:val="22"/>
        </w:rPr>
      </w:pPr>
    </w:p>
    <w:p w14:paraId="2CB2A543" w14:textId="77777777" w:rsidR="00281C77" w:rsidRPr="009973D1" w:rsidRDefault="00281C77" w:rsidP="005B7F92">
      <w:pPr>
        <w:ind w:firstLine="426"/>
        <w:jc w:val="both"/>
        <w:rPr>
          <w:sz w:val="22"/>
          <w:szCs w:val="22"/>
        </w:rPr>
      </w:pPr>
      <w:proofErr w:type="spellStart"/>
      <w:r w:rsidRPr="009973D1">
        <w:rPr>
          <w:sz w:val="22"/>
          <w:szCs w:val="22"/>
        </w:rPr>
        <w:t>Industri</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w:t>
      </w:r>
      <w:proofErr w:type="spellStart"/>
      <w:r w:rsidRPr="009973D1">
        <w:rPr>
          <w:sz w:val="22"/>
          <w:szCs w:val="22"/>
        </w:rPr>
        <w:t>adalah</w:t>
      </w:r>
      <w:proofErr w:type="spellEnd"/>
      <w:r w:rsidRPr="009973D1">
        <w:rPr>
          <w:sz w:val="22"/>
          <w:szCs w:val="22"/>
        </w:rPr>
        <w:t xml:space="preserve"> salah </w:t>
      </w:r>
      <w:proofErr w:type="spellStart"/>
      <w:r w:rsidRPr="009973D1">
        <w:rPr>
          <w:sz w:val="22"/>
          <w:szCs w:val="22"/>
        </w:rPr>
        <w:t>satu</w:t>
      </w:r>
      <w:proofErr w:type="spellEnd"/>
      <w:r w:rsidRPr="009973D1">
        <w:rPr>
          <w:sz w:val="22"/>
          <w:szCs w:val="22"/>
        </w:rPr>
        <w:t xml:space="preserve"> yang </w:t>
      </w:r>
      <w:proofErr w:type="spellStart"/>
      <w:r w:rsidRPr="009973D1">
        <w:rPr>
          <w:sz w:val="22"/>
          <w:szCs w:val="22"/>
        </w:rPr>
        <w:t>berkembang</w:t>
      </w:r>
      <w:proofErr w:type="spellEnd"/>
      <w:r w:rsidRPr="009973D1">
        <w:rPr>
          <w:sz w:val="22"/>
          <w:szCs w:val="22"/>
        </w:rPr>
        <w:t xml:space="preserve"> </w:t>
      </w:r>
      <w:proofErr w:type="spellStart"/>
      <w:r w:rsidRPr="009973D1">
        <w:rPr>
          <w:sz w:val="22"/>
          <w:szCs w:val="22"/>
        </w:rPr>
        <w:t>dengan</w:t>
      </w:r>
      <w:proofErr w:type="spellEnd"/>
      <w:r w:rsidRPr="009973D1">
        <w:rPr>
          <w:sz w:val="22"/>
          <w:szCs w:val="22"/>
        </w:rPr>
        <w:t xml:space="preserve"> sangat </w:t>
      </w:r>
      <w:proofErr w:type="spellStart"/>
      <w:r w:rsidRPr="009973D1">
        <w:rPr>
          <w:sz w:val="22"/>
          <w:szCs w:val="22"/>
        </w:rPr>
        <w:t>cepat</w:t>
      </w:r>
      <w:proofErr w:type="spellEnd"/>
      <w:r w:rsidRPr="009973D1">
        <w:rPr>
          <w:sz w:val="22"/>
          <w:szCs w:val="22"/>
        </w:rPr>
        <w:t xml:space="preserve"> </w:t>
      </w:r>
      <w:proofErr w:type="spellStart"/>
      <w:r w:rsidRPr="009973D1">
        <w:rPr>
          <w:sz w:val="22"/>
          <w:szCs w:val="22"/>
        </w:rPr>
        <w:t>sebagai</w:t>
      </w:r>
      <w:proofErr w:type="spellEnd"/>
      <w:r w:rsidRPr="009973D1">
        <w:rPr>
          <w:sz w:val="22"/>
          <w:szCs w:val="22"/>
        </w:rPr>
        <w:t xml:space="preserve"> </w:t>
      </w:r>
      <w:proofErr w:type="spellStart"/>
      <w:r w:rsidRPr="009973D1">
        <w:rPr>
          <w:sz w:val="22"/>
          <w:szCs w:val="22"/>
        </w:rPr>
        <w:t>bagian</w:t>
      </w:r>
      <w:proofErr w:type="spellEnd"/>
      <w:r w:rsidRPr="009973D1">
        <w:rPr>
          <w:sz w:val="22"/>
          <w:szCs w:val="22"/>
        </w:rPr>
        <w:t xml:space="preserve"> </w:t>
      </w:r>
      <w:proofErr w:type="spellStart"/>
      <w:r w:rsidRPr="009973D1">
        <w:rPr>
          <w:sz w:val="22"/>
          <w:szCs w:val="22"/>
        </w:rPr>
        <w:t>dari</w:t>
      </w:r>
      <w:proofErr w:type="spellEnd"/>
      <w:r w:rsidRPr="009973D1">
        <w:rPr>
          <w:sz w:val="22"/>
          <w:szCs w:val="22"/>
        </w:rPr>
        <w:t xml:space="preserve"> </w:t>
      </w:r>
      <w:proofErr w:type="spellStart"/>
      <w:r w:rsidRPr="009973D1">
        <w:rPr>
          <w:sz w:val="22"/>
          <w:szCs w:val="22"/>
        </w:rPr>
        <w:t>masyarakat</w:t>
      </w:r>
      <w:proofErr w:type="spellEnd"/>
      <w:r w:rsidRPr="009973D1">
        <w:rPr>
          <w:sz w:val="22"/>
          <w:szCs w:val="22"/>
        </w:rPr>
        <w:t xml:space="preserve"> modern. Hal </w:t>
      </w:r>
      <w:proofErr w:type="spellStart"/>
      <w:r w:rsidRPr="009973D1">
        <w:rPr>
          <w:sz w:val="22"/>
          <w:szCs w:val="22"/>
        </w:rPr>
        <w:t>ini</w:t>
      </w:r>
      <w:proofErr w:type="spellEnd"/>
      <w:r w:rsidRPr="009973D1">
        <w:rPr>
          <w:sz w:val="22"/>
          <w:szCs w:val="22"/>
        </w:rPr>
        <w:t xml:space="preserve"> </w:t>
      </w:r>
      <w:proofErr w:type="spellStart"/>
      <w:r w:rsidRPr="009973D1">
        <w:rPr>
          <w:sz w:val="22"/>
          <w:szCs w:val="22"/>
        </w:rPr>
        <w:t>disebabkan</w:t>
      </w:r>
      <w:proofErr w:type="spellEnd"/>
      <w:r w:rsidRPr="009973D1">
        <w:rPr>
          <w:sz w:val="22"/>
          <w:szCs w:val="22"/>
        </w:rPr>
        <w:t xml:space="preserve"> oleh </w:t>
      </w:r>
      <w:proofErr w:type="spellStart"/>
      <w:r w:rsidRPr="009973D1">
        <w:rPr>
          <w:sz w:val="22"/>
          <w:szCs w:val="22"/>
        </w:rPr>
        <w:t>kemajuan</w:t>
      </w:r>
      <w:proofErr w:type="spellEnd"/>
      <w:r w:rsidRPr="009973D1">
        <w:rPr>
          <w:sz w:val="22"/>
          <w:szCs w:val="22"/>
        </w:rPr>
        <w:t xml:space="preserve"> </w:t>
      </w:r>
      <w:proofErr w:type="spellStart"/>
      <w:r w:rsidRPr="009973D1">
        <w:rPr>
          <w:sz w:val="22"/>
          <w:szCs w:val="22"/>
        </w:rPr>
        <w:t>teknologi</w:t>
      </w:r>
      <w:proofErr w:type="spellEnd"/>
      <w:r w:rsidRPr="009973D1">
        <w:rPr>
          <w:sz w:val="22"/>
          <w:szCs w:val="22"/>
        </w:rPr>
        <w:t xml:space="preserve"> </w:t>
      </w:r>
      <w:proofErr w:type="spellStart"/>
      <w:r w:rsidRPr="009973D1">
        <w:rPr>
          <w:sz w:val="22"/>
          <w:szCs w:val="22"/>
        </w:rPr>
        <w:t>kesehatan</w:t>
      </w:r>
      <w:proofErr w:type="spellEnd"/>
      <w:r w:rsidRPr="009973D1">
        <w:rPr>
          <w:sz w:val="22"/>
          <w:szCs w:val="22"/>
        </w:rPr>
        <w:t xml:space="preserve">, </w:t>
      </w:r>
      <w:proofErr w:type="spellStart"/>
      <w:r w:rsidRPr="009973D1">
        <w:rPr>
          <w:sz w:val="22"/>
          <w:szCs w:val="22"/>
        </w:rPr>
        <w:t>peningkatan</w:t>
      </w:r>
      <w:proofErr w:type="spellEnd"/>
      <w:r w:rsidRPr="009973D1">
        <w:rPr>
          <w:sz w:val="22"/>
          <w:szCs w:val="22"/>
        </w:rPr>
        <w:t xml:space="preserve"> </w:t>
      </w:r>
      <w:proofErr w:type="spellStart"/>
      <w:r w:rsidRPr="009973D1">
        <w:rPr>
          <w:sz w:val="22"/>
          <w:szCs w:val="22"/>
        </w:rPr>
        <w:t>sumber</w:t>
      </w:r>
      <w:proofErr w:type="spellEnd"/>
      <w:r w:rsidRPr="009973D1">
        <w:rPr>
          <w:sz w:val="22"/>
          <w:szCs w:val="22"/>
        </w:rPr>
        <w:t xml:space="preserve"> </w:t>
      </w:r>
      <w:proofErr w:type="spellStart"/>
      <w:r w:rsidRPr="009973D1">
        <w:rPr>
          <w:sz w:val="22"/>
          <w:szCs w:val="22"/>
        </w:rPr>
        <w:t>daya</w:t>
      </w:r>
      <w:proofErr w:type="spellEnd"/>
      <w:r w:rsidRPr="009973D1">
        <w:rPr>
          <w:sz w:val="22"/>
          <w:szCs w:val="22"/>
        </w:rPr>
        <w:t xml:space="preserve"> </w:t>
      </w:r>
      <w:proofErr w:type="spellStart"/>
      <w:r w:rsidRPr="009973D1">
        <w:rPr>
          <w:sz w:val="22"/>
          <w:szCs w:val="22"/>
        </w:rPr>
        <w:t>manusia</w:t>
      </w:r>
      <w:proofErr w:type="spellEnd"/>
      <w:r w:rsidRPr="009973D1">
        <w:rPr>
          <w:sz w:val="22"/>
          <w:szCs w:val="22"/>
        </w:rPr>
        <w:t xml:space="preserve">, dan </w:t>
      </w:r>
      <w:proofErr w:type="spellStart"/>
      <w:r w:rsidRPr="009973D1">
        <w:rPr>
          <w:sz w:val="22"/>
          <w:szCs w:val="22"/>
        </w:rPr>
        <w:t>peningkatan</w:t>
      </w:r>
      <w:proofErr w:type="spellEnd"/>
      <w:r w:rsidRPr="009973D1">
        <w:rPr>
          <w:sz w:val="22"/>
          <w:szCs w:val="22"/>
        </w:rPr>
        <w:t xml:space="preserve"> </w:t>
      </w:r>
      <w:proofErr w:type="spellStart"/>
      <w:r w:rsidRPr="009973D1">
        <w:rPr>
          <w:sz w:val="22"/>
          <w:szCs w:val="22"/>
        </w:rPr>
        <w:t>kebutuhan</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untuk</w:t>
      </w:r>
      <w:proofErr w:type="spellEnd"/>
      <w:r w:rsidRPr="009973D1">
        <w:rPr>
          <w:sz w:val="22"/>
          <w:szCs w:val="22"/>
        </w:rPr>
        <w:t xml:space="preserve"> </w:t>
      </w:r>
      <w:proofErr w:type="spellStart"/>
      <w:r w:rsidRPr="009973D1">
        <w:rPr>
          <w:sz w:val="22"/>
          <w:szCs w:val="22"/>
        </w:rPr>
        <w:t>layanan</w:t>
      </w:r>
      <w:proofErr w:type="spellEnd"/>
      <w:r w:rsidRPr="009973D1">
        <w:rPr>
          <w:sz w:val="22"/>
          <w:szCs w:val="22"/>
        </w:rPr>
        <w:t xml:space="preserve"> </w:t>
      </w:r>
      <w:proofErr w:type="spellStart"/>
      <w:proofErr w:type="gramStart"/>
      <w:r w:rsidRPr="009973D1">
        <w:rPr>
          <w:sz w:val="22"/>
          <w:szCs w:val="22"/>
        </w:rPr>
        <w:t>kesehatan</w:t>
      </w:r>
      <w:proofErr w:type="spellEnd"/>
      <w:r w:rsidRPr="009973D1">
        <w:rPr>
          <w:sz w:val="22"/>
          <w:szCs w:val="22"/>
        </w:rPr>
        <w:t>.(</w:t>
      </w:r>
      <w:proofErr w:type="spellStart"/>
      <w:proofErr w:type="gramEnd"/>
      <w:r w:rsidRPr="009973D1">
        <w:rPr>
          <w:sz w:val="22"/>
          <w:szCs w:val="22"/>
        </w:rPr>
        <w:t>Arafah</w:t>
      </w:r>
      <w:proofErr w:type="spellEnd"/>
      <w:r w:rsidRPr="009973D1">
        <w:rPr>
          <w:sz w:val="22"/>
          <w:szCs w:val="22"/>
        </w:rPr>
        <w:t xml:space="preserve">, 2004). Rumah </w:t>
      </w:r>
      <w:proofErr w:type="spellStart"/>
      <w:r w:rsidRPr="009973D1">
        <w:rPr>
          <w:sz w:val="22"/>
          <w:szCs w:val="22"/>
        </w:rPr>
        <w:t>sakit</w:t>
      </w:r>
      <w:proofErr w:type="spellEnd"/>
      <w:r w:rsidRPr="009973D1">
        <w:rPr>
          <w:sz w:val="22"/>
          <w:szCs w:val="22"/>
        </w:rPr>
        <w:t xml:space="preserve"> </w:t>
      </w:r>
      <w:proofErr w:type="spellStart"/>
      <w:r w:rsidRPr="009973D1">
        <w:rPr>
          <w:sz w:val="22"/>
          <w:szCs w:val="22"/>
        </w:rPr>
        <w:t>harus</w:t>
      </w:r>
      <w:proofErr w:type="spellEnd"/>
      <w:r w:rsidRPr="009973D1">
        <w:rPr>
          <w:sz w:val="22"/>
          <w:szCs w:val="22"/>
        </w:rPr>
        <w:t xml:space="preserve"> </w:t>
      </w:r>
      <w:proofErr w:type="spellStart"/>
      <w:r w:rsidRPr="009973D1">
        <w:rPr>
          <w:sz w:val="22"/>
          <w:szCs w:val="22"/>
        </w:rPr>
        <w:t>melakukan</w:t>
      </w:r>
      <w:proofErr w:type="spellEnd"/>
      <w:r w:rsidRPr="009973D1">
        <w:rPr>
          <w:sz w:val="22"/>
          <w:szCs w:val="22"/>
        </w:rPr>
        <w:t xml:space="preserve"> </w:t>
      </w:r>
      <w:proofErr w:type="spellStart"/>
      <w:r w:rsidRPr="009973D1">
        <w:rPr>
          <w:sz w:val="22"/>
          <w:szCs w:val="22"/>
        </w:rPr>
        <w:t>banyak</w:t>
      </w:r>
      <w:proofErr w:type="spellEnd"/>
      <w:r w:rsidRPr="009973D1">
        <w:rPr>
          <w:sz w:val="22"/>
          <w:szCs w:val="22"/>
        </w:rPr>
        <w:t xml:space="preserve"> </w:t>
      </w:r>
      <w:proofErr w:type="spellStart"/>
      <w:r w:rsidRPr="009973D1">
        <w:rPr>
          <w:sz w:val="22"/>
          <w:szCs w:val="22"/>
        </w:rPr>
        <w:t>hal</w:t>
      </w:r>
      <w:proofErr w:type="spellEnd"/>
      <w:r w:rsidRPr="009973D1">
        <w:rPr>
          <w:sz w:val="22"/>
          <w:szCs w:val="22"/>
        </w:rPr>
        <w:t xml:space="preserve"> </w:t>
      </w:r>
      <w:proofErr w:type="spellStart"/>
      <w:r w:rsidRPr="009973D1">
        <w:rPr>
          <w:sz w:val="22"/>
          <w:szCs w:val="22"/>
        </w:rPr>
        <w:t>untuk</w:t>
      </w:r>
      <w:proofErr w:type="spellEnd"/>
      <w:r w:rsidRPr="009973D1">
        <w:rPr>
          <w:sz w:val="22"/>
          <w:szCs w:val="22"/>
        </w:rPr>
        <w:t xml:space="preserve"> </w:t>
      </w:r>
      <w:proofErr w:type="spellStart"/>
      <w:r w:rsidRPr="009973D1">
        <w:rPr>
          <w:sz w:val="22"/>
          <w:szCs w:val="22"/>
        </w:rPr>
        <w:t>menumbuhkan</w:t>
      </w:r>
      <w:proofErr w:type="spellEnd"/>
      <w:r w:rsidRPr="009973D1">
        <w:rPr>
          <w:sz w:val="22"/>
          <w:szCs w:val="22"/>
        </w:rPr>
        <w:t xml:space="preserve"> </w:t>
      </w:r>
      <w:proofErr w:type="spellStart"/>
      <w:r w:rsidRPr="009973D1">
        <w:rPr>
          <w:sz w:val="22"/>
          <w:szCs w:val="22"/>
        </w:rPr>
        <w:t>kesetiaan</w:t>
      </w:r>
      <w:proofErr w:type="spellEnd"/>
      <w:r w:rsidRPr="009973D1">
        <w:rPr>
          <w:sz w:val="22"/>
          <w:szCs w:val="22"/>
        </w:rPr>
        <w:t xml:space="preserve"> </w:t>
      </w:r>
      <w:proofErr w:type="spellStart"/>
      <w:r w:rsidRPr="009973D1">
        <w:rPr>
          <w:sz w:val="22"/>
          <w:szCs w:val="22"/>
        </w:rPr>
        <w:t>pelanggan</w:t>
      </w:r>
      <w:proofErr w:type="spellEnd"/>
      <w:r w:rsidRPr="009973D1">
        <w:rPr>
          <w:sz w:val="22"/>
          <w:szCs w:val="22"/>
        </w:rPr>
        <w:t xml:space="preserve">, salah </w:t>
      </w:r>
      <w:proofErr w:type="spellStart"/>
      <w:r w:rsidRPr="009973D1">
        <w:rPr>
          <w:sz w:val="22"/>
          <w:szCs w:val="22"/>
        </w:rPr>
        <w:t>satunya</w:t>
      </w:r>
      <w:proofErr w:type="spellEnd"/>
      <w:r w:rsidRPr="009973D1">
        <w:rPr>
          <w:sz w:val="22"/>
          <w:szCs w:val="22"/>
        </w:rPr>
        <w:t xml:space="preserve">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membangun</w:t>
      </w:r>
      <w:proofErr w:type="spellEnd"/>
      <w:r w:rsidRPr="009973D1">
        <w:rPr>
          <w:sz w:val="22"/>
          <w:szCs w:val="22"/>
        </w:rPr>
        <w:t xml:space="preserve"> </w:t>
      </w:r>
      <w:r w:rsidRPr="009973D1">
        <w:rPr>
          <w:i/>
          <w:sz w:val="22"/>
          <w:szCs w:val="22"/>
        </w:rPr>
        <w:t xml:space="preserve">Brend </w:t>
      </w:r>
      <w:proofErr w:type="gramStart"/>
      <w:r w:rsidRPr="009973D1">
        <w:rPr>
          <w:i/>
          <w:sz w:val="22"/>
          <w:szCs w:val="22"/>
        </w:rPr>
        <w:t xml:space="preserve">image </w:t>
      </w:r>
      <w:r w:rsidRPr="009973D1">
        <w:rPr>
          <w:sz w:val="22"/>
          <w:szCs w:val="22"/>
        </w:rPr>
        <w:t xml:space="preserve"> yang</w:t>
      </w:r>
      <w:proofErr w:type="gramEnd"/>
      <w:r w:rsidRPr="009973D1">
        <w:rPr>
          <w:sz w:val="22"/>
          <w:szCs w:val="22"/>
        </w:rPr>
        <w:t xml:space="preserve"> </w:t>
      </w:r>
      <w:proofErr w:type="spellStart"/>
      <w:r w:rsidRPr="009973D1">
        <w:rPr>
          <w:sz w:val="22"/>
          <w:szCs w:val="22"/>
        </w:rPr>
        <w:t>kuat</w:t>
      </w:r>
      <w:proofErr w:type="spellEnd"/>
      <w:r w:rsidRPr="009973D1">
        <w:rPr>
          <w:sz w:val="22"/>
          <w:szCs w:val="22"/>
        </w:rPr>
        <w:t xml:space="preserve">. </w:t>
      </w:r>
      <w:r w:rsidRPr="009973D1">
        <w:rPr>
          <w:i/>
          <w:sz w:val="22"/>
          <w:szCs w:val="22"/>
        </w:rPr>
        <w:t xml:space="preserve">Brend </w:t>
      </w:r>
      <w:proofErr w:type="gramStart"/>
      <w:r w:rsidRPr="009973D1">
        <w:rPr>
          <w:i/>
          <w:sz w:val="22"/>
          <w:szCs w:val="22"/>
        </w:rPr>
        <w:t xml:space="preserve">image </w:t>
      </w:r>
      <w:r w:rsidRPr="009973D1">
        <w:rPr>
          <w:sz w:val="22"/>
          <w:szCs w:val="22"/>
        </w:rPr>
        <w:t xml:space="preserve"> </w:t>
      </w:r>
      <w:proofErr w:type="spellStart"/>
      <w:r w:rsidRPr="009973D1">
        <w:rPr>
          <w:sz w:val="22"/>
          <w:szCs w:val="22"/>
        </w:rPr>
        <w:t>rumah</w:t>
      </w:r>
      <w:proofErr w:type="spellEnd"/>
      <w:proofErr w:type="gramEnd"/>
      <w:r w:rsidRPr="009973D1">
        <w:rPr>
          <w:sz w:val="22"/>
          <w:szCs w:val="22"/>
        </w:rPr>
        <w:t xml:space="preserve"> </w:t>
      </w:r>
      <w:proofErr w:type="spellStart"/>
      <w:r w:rsidRPr="009973D1">
        <w:rPr>
          <w:sz w:val="22"/>
          <w:szCs w:val="22"/>
        </w:rPr>
        <w:t>sakit</w:t>
      </w:r>
      <w:proofErr w:type="spellEnd"/>
      <w:r w:rsidRPr="009973D1">
        <w:rPr>
          <w:sz w:val="22"/>
          <w:szCs w:val="22"/>
        </w:rPr>
        <w:t xml:space="preserve"> yang </w:t>
      </w:r>
      <w:proofErr w:type="spellStart"/>
      <w:r w:rsidRPr="009973D1">
        <w:rPr>
          <w:sz w:val="22"/>
          <w:szCs w:val="22"/>
        </w:rPr>
        <w:t>positif</w:t>
      </w:r>
      <w:proofErr w:type="spellEnd"/>
      <w:r w:rsidRPr="009973D1">
        <w:rPr>
          <w:sz w:val="22"/>
          <w:szCs w:val="22"/>
        </w:rPr>
        <w:t xml:space="preserve"> </w:t>
      </w:r>
      <w:proofErr w:type="spellStart"/>
      <w:r w:rsidRPr="009973D1">
        <w:rPr>
          <w:sz w:val="22"/>
          <w:szCs w:val="22"/>
        </w:rPr>
        <w:t>akan</w:t>
      </w:r>
      <w:proofErr w:type="spellEnd"/>
      <w:r w:rsidRPr="009973D1">
        <w:rPr>
          <w:sz w:val="22"/>
          <w:szCs w:val="22"/>
        </w:rPr>
        <w:t xml:space="preserve"> </w:t>
      </w:r>
      <w:proofErr w:type="spellStart"/>
      <w:r w:rsidRPr="009973D1">
        <w:rPr>
          <w:sz w:val="22"/>
          <w:szCs w:val="22"/>
        </w:rPr>
        <w:t>memengaruhi</w:t>
      </w:r>
      <w:proofErr w:type="spellEnd"/>
      <w:r w:rsidRPr="009973D1">
        <w:rPr>
          <w:sz w:val="22"/>
          <w:szCs w:val="22"/>
        </w:rPr>
        <w:t xml:space="preserve"> </w:t>
      </w:r>
      <w:proofErr w:type="spellStart"/>
      <w:r w:rsidRPr="009973D1">
        <w:rPr>
          <w:sz w:val="22"/>
          <w:szCs w:val="22"/>
        </w:rPr>
        <w:t>persepsi</w:t>
      </w:r>
      <w:proofErr w:type="spellEnd"/>
      <w:r w:rsidRPr="009973D1">
        <w:rPr>
          <w:sz w:val="22"/>
          <w:szCs w:val="22"/>
        </w:rPr>
        <w:t xml:space="preserve"> </w:t>
      </w:r>
      <w:proofErr w:type="spellStart"/>
      <w:r w:rsidRPr="009973D1">
        <w:rPr>
          <w:sz w:val="22"/>
          <w:szCs w:val="22"/>
        </w:rPr>
        <w:t>pelanggan</w:t>
      </w:r>
      <w:proofErr w:type="spellEnd"/>
      <w:r w:rsidRPr="009973D1">
        <w:rPr>
          <w:sz w:val="22"/>
          <w:szCs w:val="22"/>
        </w:rPr>
        <w:t xml:space="preserve">, yang </w:t>
      </w:r>
      <w:proofErr w:type="spellStart"/>
      <w:r w:rsidRPr="009973D1">
        <w:rPr>
          <w:sz w:val="22"/>
          <w:szCs w:val="22"/>
        </w:rPr>
        <w:t>akan</w:t>
      </w:r>
      <w:proofErr w:type="spellEnd"/>
      <w:r w:rsidRPr="009973D1">
        <w:rPr>
          <w:sz w:val="22"/>
          <w:szCs w:val="22"/>
        </w:rPr>
        <w:t xml:space="preserve"> </w:t>
      </w:r>
      <w:proofErr w:type="spellStart"/>
      <w:r w:rsidRPr="009973D1">
        <w:rPr>
          <w:sz w:val="22"/>
          <w:szCs w:val="22"/>
        </w:rPr>
        <w:t>mendukung</w:t>
      </w:r>
      <w:proofErr w:type="spellEnd"/>
      <w:r w:rsidRPr="009973D1">
        <w:rPr>
          <w:sz w:val="22"/>
          <w:szCs w:val="22"/>
        </w:rPr>
        <w:t xml:space="preserve"> </w:t>
      </w:r>
      <w:proofErr w:type="spellStart"/>
      <w:r w:rsidRPr="009973D1">
        <w:rPr>
          <w:sz w:val="22"/>
          <w:szCs w:val="22"/>
        </w:rPr>
        <w:t>upaya</w:t>
      </w:r>
      <w:proofErr w:type="spellEnd"/>
      <w:r w:rsidRPr="009973D1">
        <w:rPr>
          <w:sz w:val="22"/>
          <w:szCs w:val="22"/>
        </w:rPr>
        <w:t xml:space="preserve"> </w:t>
      </w:r>
      <w:proofErr w:type="spellStart"/>
      <w:r w:rsidRPr="009973D1">
        <w:rPr>
          <w:sz w:val="22"/>
          <w:szCs w:val="22"/>
        </w:rPr>
        <w:t>pemasaran</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w:t>
      </w:r>
      <w:proofErr w:type="spellStart"/>
      <w:r w:rsidRPr="009973D1">
        <w:rPr>
          <w:sz w:val="22"/>
          <w:szCs w:val="22"/>
        </w:rPr>
        <w:t>Indikator</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kesehatan</w:t>
      </w:r>
      <w:proofErr w:type="spellEnd"/>
      <w:r w:rsidRPr="009973D1">
        <w:rPr>
          <w:sz w:val="22"/>
          <w:szCs w:val="22"/>
        </w:rPr>
        <w:t xml:space="preserve"> yang paling </w:t>
      </w:r>
      <w:proofErr w:type="spellStart"/>
      <w:r w:rsidRPr="009973D1">
        <w:rPr>
          <w:sz w:val="22"/>
          <w:szCs w:val="22"/>
        </w:rPr>
        <w:t>umum</w:t>
      </w:r>
      <w:proofErr w:type="spellEnd"/>
      <w:r w:rsidRPr="009973D1">
        <w:rPr>
          <w:sz w:val="22"/>
          <w:szCs w:val="22"/>
        </w:rPr>
        <w:t xml:space="preserve"> </w:t>
      </w:r>
      <w:proofErr w:type="spellStart"/>
      <w:r w:rsidRPr="009973D1">
        <w:rPr>
          <w:sz w:val="22"/>
          <w:szCs w:val="22"/>
        </w:rPr>
        <w:t>digunakan</w:t>
      </w:r>
      <w:proofErr w:type="spellEnd"/>
      <w:r w:rsidRPr="009973D1">
        <w:rPr>
          <w:sz w:val="22"/>
          <w:szCs w:val="22"/>
        </w:rPr>
        <w:t xml:space="preserve"> </w:t>
      </w:r>
      <w:proofErr w:type="spellStart"/>
      <w:r w:rsidRPr="009973D1">
        <w:rPr>
          <w:sz w:val="22"/>
          <w:szCs w:val="22"/>
        </w:rPr>
        <w:t>yaitu</w:t>
      </w:r>
      <w:proofErr w:type="spellEnd"/>
      <w:r w:rsidRPr="009973D1">
        <w:rPr>
          <w:sz w:val="22"/>
          <w:szCs w:val="22"/>
        </w:rPr>
        <w:t xml:space="preserve"> </w:t>
      </w:r>
      <w:r w:rsidRPr="009973D1">
        <w:rPr>
          <w:i/>
          <w:sz w:val="22"/>
          <w:szCs w:val="22"/>
        </w:rPr>
        <w:t xml:space="preserve">Bed Occupancy Rate </w:t>
      </w:r>
      <w:r w:rsidRPr="009973D1">
        <w:rPr>
          <w:sz w:val="22"/>
          <w:szCs w:val="22"/>
        </w:rPr>
        <w:t xml:space="preserve">(BOR). Data BOR dan LOS di Rumah Sakit Umum Sakinah </w:t>
      </w:r>
      <w:proofErr w:type="spellStart"/>
      <w:r w:rsidRPr="009973D1">
        <w:rPr>
          <w:sz w:val="22"/>
          <w:szCs w:val="22"/>
        </w:rPr>
        <w:t>Lhokseumawe</w:t>
      </w:r>
      <w:proofErr w:type="spellEnd"/>
      <w:r w:rsidRPr="009973D1">
        <w:rPr>
          <w:sz w:val="22"/>
          <w:szCs w:val="22"/>
        </w:rPr>
        <w:t xml:space="preserve"> </w:t>
      </w:r>
      <w:proofErr w:type="spellStart"/>
      <w:r w:rsidRPr="009973D1">
        <w:rPr>
          <w:sz w:val="22"/>
          <w:szCs w:val="22"/>
        </w:rPr>
        <w:t>menurun</w:t>
      </w:r>
      <w:proofErr w:type="spellEnd"/>
      <w:r w:rsidRPr="009973D1">
        <w:rPr>
          <w:sz w:val="22"/>
          <w:szCs w:val="22"/>
        </w:rPr>
        <w:t xml:space="preserve"> </w:t>
      </w:r>
      <w:proofErr w:type="spellStart"/>
      <w:r w:rsidRPr="009973D1">
        <w:rPr>
          <w:sz w:val="22"/>
          <w:szCs w:val="22"/>
        </w:rPr>
        <w:t>dari</w:t>
      </w:r>
      <w:proofErr w:type="spellEnd"/>
      <w:r w:rsidRPr="009973D1">
        <w:rPr>
          <w:sz w:val="22"/>
          <w:szCs w:val="22"/>
        </w:rPr>
        <w:t xml:space="preserve"> </w:t>
      </w:r>
      <w:proofErr w:type="spellStart"/>
      <w:r w:rsidRPr="009973D1">
        <w:rPr>
          <w:sz w:val="22"/>
          <w:szCs w:val="22"/>
        </w:rPr>
        <w:t>bulan</w:t>
      </w:r>
      <w:proofErr w:type="spellEnd"/>
      <w:r w:rsidRPr="009973D1">
        <w:rPr>
          <w:sz w:val="22"/>
          <w:szCs w:val="22"/>
        </w:rPr>
        <w:t xml:space="preserve"> </w:t>
      </w:r>
      <w:proofErr w:type="spellStart"/>
      <w:r w:rsidRPr="009973D1">
        <w:rPr>
          <w:sz w:val="22"/>
          <w:szCs w:val="22"/>
        </w:rPr>
        <w:t>ke</w:t>
      </w:r>
      <w:proofErr w:type="spellEnd"/>
      <w:r w:rsidRPr="009973D1">
        <w:rPr>
          <w:sz w:val="22"/>
          <w:szCs w:val="22"/>
        </w:rPr>
        <w:t xml:space="preserve"> </w:t>
      </w:r>
      <w:proofErr w:type="spellStart"/>
      <w:r w:rsidRPr="009973D1">
        <w:rPr>
          <w:sz w:val="22"/>
          <w:szCs w:val="22"/>
        </w:rPr>
        <w:t>bulan</w:t>
      </w:r>
      <w:proofErr w:type="spellEnd"/>
      <w:r w:rsidRPr="009973D1">
        <w:rPr>
          <w:sz w:val="22"/>
          <w:szCs w:val="22"/>
        </w:rPr>
        <w:t xml:space="preserve"> dan </w:t>
      </w:r>
      <w:proofErr w:type="spellStart"/>
      <w:r w:rsidRPr="009973D1">
        <w:rPr>
          <w:sz w:val="22"/>
          <w:szCs w:val="22"/>
        </w:rPr>
        <w:t>belum</w:t>
      </w:r>
      <w:proofErr w:type="spellEnd"/>
      <w:r w:rsidRPr="009973D1">
        <w:rPr>
          <w:sz w:val="22"/>
          <w:szCs w:val="22"/>
        </w:rPr>
        <w:t xml:space="preserve"> </w:t>
      </w:r>
      <w:proofErr w:type="spellStart"/>
      <w:r w:rsidRPr="009973D1">
        <w:rPr>
          <w:sz w:val="22"/>
          <w:szCs w:val="22"/>
        </w:rPr>
        <w:t>memenuhi</w:t>
      </w:r>
      <w:proofErr w:type="spellEnd"/>
      <w:r w:rsidRPr="009973D1">
        <w:rPr>
          <w:sz w:val="22"/>
          <w:szCs w:val="22"/>
        </w:rPr>
        <w:t xml:space="preserve"> target </w:t>
      </w:r>
      <w:proofErr w:type="spellStart"/>
      <w:r w:rsidRPr="009973D1">
        <w:rPr>
          <w:sz w:val="22"/>
          <w:szCs w:val="22"/>
        </w:rPr>
        <w:t>Departemen</w:t>
      </w:r>
      <w:proofErr w:type="spellEnd"/>
      <w:r w:rsidRPr="009973D1">
        <w:rPr>
          <w:sz w:val="22"/>
          <w:szCs w:val="22"/>
        </w:rPr>
        <w:t xml:space="preserve"> Kesehatan </w:t>
      </w:r>
      <w:proofErr w:type="spellStart"/>
      <w:r w:rsidRPr="009973D1">
        <w:rPr>
          <w:sz w:val="22"/>
          <w:szCs w:val="22"/>
        </w:rPr>
        <w:t>Republik</w:t>
      </w:r>
      <w:proofErr w:type="spellEnd"/>
      <w:r w:rsidRPr="009973D1">
        <w:rPr>
          <w:sz w:val="22"/>
          <w:szCs w:val="22"/>
        </w:rPr>
        <w:t xml:space="preserve"> Indonesia </w:t>
      </w:r>
      <w:proofErr w:type="spellStart"/>
      <w:r w:rsidRPr="009973D1">
        <w:rPr>
          <w:sz w:val="22"/>
          <w:szCs w:val="22"/>
        </w:rPr>
        <w:t>tahun</w:t>
      </w:r>
      <w:proofErr w:type="spellEnd"/>
      <w:r w:rsidRPr="009973D1">
        <w:rPr>
          <w:sz w:val="22"/>
          <w:szCs w:val="22"/>
        </w:rPr>
        <w:t xml:space="preserve"> 2005. Ini </w:t>
      </w:r>
      <w:proofErr w:type="spellStart"/>
      <w:r w:rsidRPr="009973D1">
        <w:rPr>
          <w:sz w:val="22"/>
          <w:szCs w:val="22"/>
        </w:rPr>
        <w:t>dapat</w:t>
      </w:r>
      <w:proofErr w:type="spellEnd"/>
      <w:r w:rsidRPr="009973D1">
        <w:rPr>
          <w:sz w:val="22"/>
          <w:szCs w:val="22"/>
        </w:rPr>
        <w:t xml:space="preserve"> </w:t>
      </w:r>
      <w:proofErr w:type="spellStart"/>
      <w:r w:rsidRPr="009973D1">
        <w:rPr>
          <w:sz w:val="22"/>
          <w:szCs w:val="22"/>
        </w:rPr>
        <w:t>disebabkan</w:t>
      </w:r>
      <w:proofErr w:type="spellEnd"/>
      <w:r w:rsidRPr="009973D1">
        <w:rPr>
          <w:sz w:val="22"/>
          <w:szCs w:val="22"/>
        </w:rPr>
        <w:t xml:space="preserve"> oleh </w:t>
      </w:r>
      <w:proofErr w:type="spellStart"/>
      <w:r w:rsidRPr="009973D1">
        <w:rPr>
          <w:sz w:val="22"/>
          <w:szCs w:val="22"/>
        </w:rPr>
        <w:t>fakta</w:t>
      </w:r>
      <w:proofErr w:type="spellEnd"/>
      <w:r w:rsidRPr="009973D1">
        <w:rPr>
          <w:sz w:val="22"/>
          <w:szCs w:val="22"/>
        </w:rPr>
        <w:t xml:space="preserve"> </w:t>
      </w:r>
      <w:proofErr w:type="spellStart"/>
      <w:r w:rsidRPr="009973D1">
        <w:rPr>
          <w:sz w:val="22"/>
          <w:szCs w:val="22"/>
        </w:rPr>
        <w:t>bahwa</w:t>
      </w:r>
      <w:proofErr w:type="spellEnd"/>
      <w:r w:rsidRPr="009973D1">
        <w:rPr>
          <w:sz w:val="22"/>
          <w:szCs w:val="22"/>
        </w:rPr>
        <w:t xml:space="preserve"> </w:t>
      </w:r>
      <w:proofErr w:type="spellStart"/>
      <w:r w:rsidRPr="009973D1">
        <w:rPr>
          <w:sz w:val="22"/>
          <w:szCs w:val="22"/>
        </w:rPr>
        <w:t>layanan</w:t>
      </w:r>
      <w:proofErr w:type="spellEnd"/>
      <w:r w:rsidRPr="009973D1">
        <w:rPr>
          <w:sz w:val="22"/>
          <w:szCs w:val="22"/>
        </w:rPr>
        <w:t xml:space="preserve"> yang </w:t>
      </w:r>
      <w:proofErr w:type="spellStart"/>
      <w:r w:rsidRPr="009973D1">
        <w:rPr>
          <w:sz w:val="22"/>
          <w:szCs w:val="22"/>
        </w:rPr>
        <w:t>diberikan</w:t>
      </w:r>
      <w:proofErr w:type="spellEnd"/>
      <w:r w:rsidRPr="009973D1">
        <w:rPr>
          <w:sz w:val="22"/>
          <w:szCs w:val="22"/>
        </w:rPr>
        <w:t xml:space="preserve"> Rumah Sakit Sakinah </w:t>
      </w:r>
      <w:proofErr w:type="spellStart"/>
      <w:r w:rsidRPr="009973D1">
        <w:rPr>
          <w:sz w:val="22"/>
          <w:szCs w:val="22"/>
        </w:rPr>
        <w:t>Lhokseumawe</w:t>
      </w:r>
      <w:proofErr w:type="spellEnd"/>
      <w:r w:rsidRPr="009973D1">
        <w:rPr>
          <w:sz w:val="22"/>
          <w:szCs w:val="22"/>
        </w:rPr>
        <w:t xml:space="preserve"> </w:t>
      </w:r>
      <w:proofErr w:type="spellStart"/>
      <w:r w:rsidRPr="009973D1">
        <w:rPr>
          <w:sz w:val="22"/>
          <w:szCs w:val="22"/>
        </w:rPr>
        <w:t>tidak</w:t>
      </w:r>
      <w:proofErr w:type="spellEnd"/>
      <w:r w:rsidRPr="009973D1">
        <w:rPr>
          <w:sz w:val="22"/>
          <w:szCs w:val="22"/>
        </w:rPr>
        <w:t xml:space="preserve"> </w:t>
      </w:r>
      <w:proofErr w:type="spellStart"/>
      <w:r w:rsidRPr="009973D1">
        <w:rPr>
          <w:sz w:val="22"/>
          <w:szCs w:val="22"/>
        </w:rPr>
        <w:t>memenuhi</w:t>
      </w:r>
      <w:proofErr w:type="spellEnd"/>
      <w:r w:rsidRPr="009973D1">
        <w:rPr>
          <w:sz w:val="22"/>
          <w:szCs w:val="22"/>
        </w:rPr>
        <w:t xml:space="preserve"> </w:t>
      </w:r>
      <w:proofErr w:type="spellStart"/>
      <w:r w:rsidRPr="009973D1">
        <w:rPr>
          <w:sz w:val="22"/>
          <w:szCs w:val="22"/>
        </w:rPr>
        <w:t>kebutuhan</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(Rumah Sakit Sakinah </w:t>
      </w:r>
      <w:proofErr w:type="spellStart"/>
      <w:r w:rsidRPr="009973D1">
        <w:rPr>
          <w:sz w:val="22"/>
          <w:szCs w:val="22"/>
        </w:rPr>
        <w:t>Lhokseumawe</w:t>
      </w:r>
      <w:proofErr w:type="spellEnd"/>
      <w:r w:rsidRPr="009973D1">
        <w:rPr>
          <w:sz w:val="22"/>
          <w:szCs w:val="22"/>
        </w:rPr>
        <w:t xml:space="preserve">, 2020). </w:t>
      </w:r>
    </w:p>
    <w:p w14:paraId="07DCB80A" w14:textId="04241FBD" w:rsidR="00965D0D" w:rsidRPr="009973D1" w:rsidRDefault="00965D0D" w:rsidP="005B7F92">
      <w:pPr>
        <w:ind w:firstLine="426"/>
        <w:jc w:val="both"/>
        <w:rPr>
          <w:sz w:val="22"/>
          <w:szCs w:val="22"/>
        </w:rPr>
      </w:pPr>
      <w:proofErr w:type="spellStart"/>
      <w:r w:rsidRPr="009973D1">
        <w:rPr>
          <w:sz w:val="22"/>
          <w:szCs w:val="22"/>
        </w:rPr>
        <w:t>Pelayanan</w:t>
      </w:r>
      <w:proofErr w:type="spellEnd"/>
      <w:r w:rsidRPr="009973D1">
        <w:rPr>
          <w:sz w:val="22"/>
          <w:szCs w:val="22"/>
        </w:rPr>
        <w:t xml:space="preserve"> di </w:t>
      </w:r>
      <w:proofErr w:type="spellStart"/>
      <w:r w:rsidRPr="009973D1">
        <w:rPr>
          <w:sz w:val="22"/>
          <w:szCs w:val="22"/>
        </w:rPr>
        <w:t>bidang</w:t>
      </w:r>
      <w:proofErr w:type="spellEnd"/>
      <w:r w:rsidRPr="009973D1">
        <w:rPr>
          <w:sz w:val="22"/>
          <w:szCs w:val="22"/>
        </w:rPr>
        <w:t xml:space="preserve"> </w:t>
      </w:r>
      <w:proofErr w:type="spellStart"/>
      <w:r w:rsidRPr="009973D1">
        <w:rPr>
          <w:sz w:val="22"/>
          <w:szCs w:val="22"/>
        </w:rPr>
        <w:t>kesehatan</w:t>
      </w:r>
      <w:proofErr w:type="spellEnd"/>
      <w:r w:rsidRPr="009973D1">
        <w:rPr>
          <w:sz w:val="22"/>
          <w:szCs w:val="22"/>
        </w:rPr>
        <w:t xml:space="preserve"> sangat </w:t>
      </w:r>
      <w:proofErr w:type="spellStart"/>
      <w:r w:rsidRPr="009973D1">
        <w:rPr>
          <w:sz w:val="22"/>
          <w:szCs w:val="22"/>
        </w:rPr>
        <w:t>bergantung</w:t>
      </w:r>
      <w:proofErr w:type="spellEnd"/>
      <w:r w:rsidRPr="009973D1">
        <w:rPr>
          <w:sz w:val="22"/>
          <w:szCs w:val="22"/>
        </w:rPr>
        <w:t xml:space="preserve"> pada </w:t>
      </w:r>
      <w:proofErr w:type="spellStart"/>
      <w:r w:rsidRPr="009973D1">
        <w:rPr>
          <w:sz w:val="22"/>
          <w:szCs w:val="22"/>
        </w:rPr>
        <w:t>tingkat</w:t>
      </w:r>
      <w:proofErr w:type="spellEnd"/>
      <w:r w:rsidRPr="009973D1">
        <w:rPr>
          <w:sz w:val="22"/>
          <w:szCs w:val="22"/>
        </w:rPr>
        <w:t xml:space="preserve"> </w:t>
      </w:r>
      <w:proofErr w:type="spellStart"/>
      <w:r w:rsidRPr="009973D1">
        <w:rPr>
          <w:sz w:val="22"/>
          <w:szCs w:val="22"/>
        </w:rPr>
        <w:t>kunjungan</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Dalam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pelayanannya</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w:t>
      </w:r>
      <w:proofErr w:type="spellStart"/>
      <w:r w:rsidRPr="009973D1">
        <w:rPr>
          <w:sz w:val="22"/>
          <w:szCs w:val="22"/>
        </w:rPr>
        <w:t>harus</w:t>
      </w:r>
      <w:proofErr w:type="spellEnd"/>
      <w:r w:rsidRPr="009973D1">
        <w:rPr>
          <w:sz w:val="22"/>
          <w:szCs w:val="22"/>
        </w:rPr>
        <w:t xml:space="preserve"> </w:t>
      </w:r>
      <w:proofErr w:type="spellStart"/>
      <w:r w:rsidRPr="009973D1">
        <w:rPr>
          <w:sz w:val="22"/>
          <w:szCs w:val="22"/>
        </w:rPr>
        <w:t>berupaya</w:t>
      </w:r>
      <w:proofErr w:type="spellEnd"/>
      <w:r w:rsidRPr="009973D1">
        <w:rPr>
          <w:sz w:val="22"/>
          <w:szCs w:val="22"/>
        </w:rPr>
        <w:t xml:space="preserve">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terbaik</w:t>
      </w:r>
      <w:proofErr w:type="spellEnd"/>
      <w:r w:rsidRPr="009973D1">
        <w:rPr>
          <w:sz w:val="22"/>
          <w:szCs w:val="22"/>
        </w:rPr>
        <w:t xml:space="preserve"> </w:t>
      </w:r>
      <w:proofErr w:type="spellStart"/>
      <w:r w:rsidRPr="009973D1">
        <w:rPr>
          <w:sz w:val="22"/>
          <w:szCs w:val="22"/>
        </w:rPr>
        <w:t>kepada</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yang </w:t>
      </w:r>
      <w:proofErr w:type="spellStart"/>
      <w:r w:rsidRPr="009973D1">
        <w:rPr>
          <w:sz w:val="22"/>
          <w:szCs w:val="22"/>
        </w:rPr>
        <w:t>mempunyai</w:t>
      </w:r>
      <w:proofErr w:type="spellEnd"/>
      <w:r w:rsidRPr="009973D1">
        <w:rPr>
          <w:sz w:val="22"/>
          <w:szCs w:val="22"/>
        </w:rPr>
        <w:t xml:space="preserve"> </w:t>
      </w:r>
      <w:proofErr w:type="spellStart"/>
      <w:r w:rsidRPr="009973D1">
        <w:rPr>
          <w:sz w:val="22"/>
          <w:szCs w:val="22"/>
        </w:rPr>
        <w:t>kebutuhan</w:t>
      </w:r>
      <w:proofErr w:type="spellEnd"/>
      <w:r w:rsidRPr="009973D1">
        <w:rPr>
          <w:sz w:val="22"/>
          <w:szCs w:val="22"/>
        </w:rPr>
        <w:t xml:space="preserve"> dan </w:t>
      </w:r>
      <w:proofErr w:type="spellStart"/>
      <w:r w:rsidRPr="009973D1">
        <w:rPr>
          <w:sz w:val="22"/>
          <w:szCs w:val="22"/>
        </w:rPr>
        <w:t>karakteristik</w:t>
      </w:r>
      <w:proofErr w:type="spellEnd"/>
      <w:r w:rsidRPr="009973D1">
        <w:rPr>
          <w:sz w:val="22"/>
          <w:szCs w:val="22"/>
        </w:rPr>
        <w:t xml:space="preserve"> </w:t>
      </w:r>
      <w:proofErr w:type="spellStart"/>
      <w:r w:rsidRPr="009973D1">
        <w:rPr>
          <w:sz w:val="22"/>
          <w:szCs w:val="22"/>
        </w:rPr>
        <w:t>berbeda</w:t>
      </w:r>
      <w:proofErr w:type="spellEnd"/>
      <w:r w:rsidRPr="009973D1">
        <w:rPr>
          <w:sz w:val="22"/>
          <w:szCs w:val="22"/>
        </w:rPr>
        <w:t xml:space="preserve">. </w:t>
      </w:r>
      <w:proofErr w:type="spellStart"/>
      <w:r w:rsidRPr="009973D1">
        <w:rPr>
          <w:sz w:val="22"/>
          <w:szCs w:val="22"/>
        </w:rPr>
        <w:t>Konsumen</w:t>
      </w:r>
      <w:proofErr w:type="spellEnd"/>
      <w:r w:rsidRPr="009973D1">
        <w:rPr>
          <w:sz w:val="22"/>
          <w:szCs w:val="22"/>
        </w:rPr>
        <w:t xml:space="preserve"> </w:t>
      </w:r>
      <w:proofErr w:type="spellStart"/>
      <w:r w:rsidRPr="009973D1">
        <w:rPr>
          <w:sz w:val="22"/>
          <w:szCs w:val="22"/>
        </w:rPr>
        <w:t>dalam</w:t>
      </w:r>
      <w:proofErr w:type="spellEnd"/>
      <w:r w:rsidRPr="009973D1">
        <w:rPr>
          <w:sz w:val="22"/>
          <w:szCs w:val="22"/>
        </w:rPr>
        <w:t xml:space="preserve"> </w:t>
      </w:r>
      <w:proofErr w:type="spellStart"/>
      <w:r w:rsidRPr="009973D1">
        <w:rPr>
          <w:sz w:val="22"/>
          <w:szCs w:val="22"/>
        </w:rPr>
        <w:t>hal</w:t>
      </w:r>
      <w:proofErr w:type="spellEnd"/>
      <w:r w:rsidRPr="009973D1">
        <w:rPr>
          <w:sz w:val="22"/>
          <w:szCs w:val="22"/>
        </w:rPr>
        <w:t xml:space="preserve"> </w:t>
      </w:r>
      <w:proofErr w:type="spellStart"/>
      <w:r w:rsidRPr="009973D1">
        <w:rPr>
          <w:sz w:val="22"/>
          <w:szCs w:val="22"/>
        </w:rPr>
        <w:t>ini</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harus</w:t>
      </w:r>
      <w:proofErr w:type="spellEnd"/>
      <w:r w:rsidRPr="009973D1">
        <w:rPr>
          <w:sz w:val="22"/>
          <w:szCs w:val="22"/>
        </w:rPr>
        <w:t xml:space="preserve"> </w:t>
      </w:r>
      <w:proofErr w:type="spellStart"/>
      <w:r w:rsidRPr="009973D1">
        <w:rPr>
          <w:sz w:val="22"/>
          <w:szCs w:val="22"/>
        </w:rPr>
        <w:t>berhati-hati</w:t>
      </w:r>
      <w:proofErr w:type="spellEnd"/>
      <w:r w:rsidRPr="009973D1">
        <w:rPr>
          <w:sz w:val="22"/>
          <w:szCs w:val="22"/>
        </w:rPr>
        <w:t xml:space="preserve"> </w:t>
      </w:r>
      <w:proofErr w:type="spellStart"/>
      <w:r w:rsidRPr="009973D1">
        <w:rPr>
          <w:sz w:val="22"/>
          <w:szCs w:val="22"/>
        </w:rPr>
        <w:t>dalam</w:t>
      </w:r>
      <w:proofErr w:type="spellEnd"/>
      <w:r w:rsidRPr="009973D1">
        <w:rPr>
          <w:sz w:val="22"/>
          <w:szCs w:val="22"/>
        </w:rPr>
        <w:t xml:space="preserve"> </w:t>
      </w:r>
      <w:proofErr w:type="spellStart"/>
      <w:r w:rsidRPr="009973D1">
        <w:rPr>
          <w:sz w:val="22"/>
          <w:szCs w:val="22"/>
        </w:rPr>
        <w:t>memilih</w:t>
      </w:r>
      <w:proofErr w:type="spellEnd"/>
      <w:r w:rsidRPr="009973D1">
        <w:rPr>
          <w:sz w:val="22"/>
          <w:szCs w:val="22"/>
        </w:rPr>
        <w:t xml:space="preserve"> dan </w:t>
      </w:r>
      <w:proofErr w:type="spellStart"/>
      <w:r w:rsidRPr="009973D1">
        <w:rPr>
          <w:sz w:val="22"/>
          <w:szCs w:val="22"/>
        </w:rPr>
        <w:t>mempertimbangkan</w:t>
      </w:r>
      <w:proofErr w:type="spellEnd"/>
      <w:r w:rsidRPr="009973D1">
        <w:rPr>
          <w:sz w:val="22"/>
          <w:szCs w:val="22"/>
        </w:rPr>
        <w:t xml:space="preserve"> </w:t>
      </w:r>
      <w:proofErr w:type="spellStart"/>
      <w:r w:rsidRPr="009973D1">
        <w:rPr>
          <w:sz w:val="22"/>
          <w:szCs w:val="22"/>
        </w:rPr>
        <w:t>jenis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yang </w:t>
      </w:r>
      <w:proofErr w:type="spellStart"/>
      <w:r w:rsidRPr="009973D1">
        <w:rPr>
          <w:sz w:val="22"/>
          <w:szCs w:val="22"/>
        </w:rPr>
        <w:t>diberikan</w:t>
      </w:r>
      <w:proofErr w:type="spellEnd"/>
      <w:r w:rsidRPr="009973D1">
        <w:rPr>
          <w:sz w:val="22"/>
          <w:szCs w:val="22"/>
        </w:rPr>
        <w:t xml:space="preserve"> oleh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(Azhar, 2022)</w:t>
      </w:r>
    </w:p>
    <w:p w14:paraId="398D0D6F" w14:textId="77777777" w:rsidR="00965D0D" w:rsidRPr="009973D1" w:rsidRDefault="00965D0D" w:rsidP="005B7F92">
      <w:pPr>
        <w:ind w:firstLine="426"/>
        <w:jc w:val="both"/>
        <w:rPr>
          <w:sz w:val="22"/>
          <w:szCs w:val="22"/>
        </w:rPr>
      </w:pPr>
      <w:proofErr w:type="spellStart"/>
      <w:r w:rsidRPr="009973D1">
        <w:rPr>
          <w:sz w:val="22"/>
          <w:szCs w:val="22"/>
        </w:rPr>
        <w:t>Peningkatan</w:t>
      </w:r>
      <w:proofErr w:type="spellEnd"/>
      <w:r w:rsidRPr="009973D1">
        <w:rPr>
          <w:sz w:val="22"/>
          <w:szCs w:val="22"/>
        </w:rPr>
        <w:t xml:space="preserve"> </w:t>
      </w:r>
      <w:proofErr w:type="spellStart"/>
      <w:r w:rsidRPr="009973D1">
        <w:rPr>
          <w:sz w:val="22"/>
          <w:szCs w:val="22"/>
        </w:rPr>
        <w:t>jumlah</w:t>
      </w:r>
      <w:proofErr w:type="spellEnd"/>
      <w:r w:rsidRPr="009973D1">
        <w:rPr>
          <w:sz w:val="22"/>
          <w:szCs w:val="22"/>
        </w:rPr>
        <w:t xml:space="preserve">, </w:t>
      </w:r>
      <w:proofErr w:type="spellStart"/>
      <w:r w:rsidRPr="009973D1">
        <w:rPr>
          <w:sz w:val="22"/>
          <w:szCs w:val="22"/>
        </w:rPr>
        <w:t>jaringan</w:t>
      </w:r>
      <w:proofErr w:type="spellEnd"/>
      <w:r w:rsidRPr="009973D1">
        <w:rPr>
          <w:sz w:val="22"/>
          <w:szCs w:val="22"/>
        </w:rPr>
        <w:t xml:space="preserve">, dan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fasilitas</w:t>
      </w:r>
      <w:proofErr w:type="spellEnd"/>
      <w:r w:rsidRPr="009973D1">
        <w:rPr>
          <w:sz w:val="22"/>
          <w:szCs w:val="22"/>
        </w:rPr>
        <w:t xml:space="preserve"> </w:t>
      </w:r>
      <w:proofErr w:type="spellStart"/>
      <w:r w:rsidRPr="009973D1">
        <w:rPr>
          <w:sz w:val="22"/>
          <w:szCs w:val="22"/>
        </w:rPr>
        <w:t>kesehatan</w:t>
      </w:r>
      <w:proofErr w:type="spellEnd"/>
      <w:r w:rsidRPr="009973D1">
        <w:rPr>
          <w:sz w:val="22"/>
          <w:szCs w:val="22"/>
        </w:rPr>
        <w:t xml:space="preserve"> </w:t>
      </w:r>
      <w:proofErr w:type="spellStart"/>
      <w:r w:rsidRPr="009973D1">
        <w:rPr>
          <w:sz w:val="22"/>
          <w:szCs w:val="22"/>
        </w:rPr>
        <w:t>menunjukkan</w:t>
      </w:r>
      <w:proofErr w:type="spellEnd"/>
      <w:r w:rsidRPr="009973D1">
        <w:rPr>
          <w:sz w:val="22"/>
          <w:szCs w:val="22"/>
        </w:rPr>
        <w:t xml:space="preserve"> </w:t>
      </w:r>
      <w:proofErr w:type="spellStart"/>
      <w:r w:rsidRPr="009973D1">
        <w:rPr>
          <w:sz w:val="22"/>
          <w:szCs w:val="22"/>
        </w:rPr>
        <w:t>akses</w:t>
      </w:r>
      <w:proofErr w:type="spellEnd"/>
      <w:r w:rsidRPr="009973D1">
        <w:rPr>
          <w:sz w:val="22"/>
          <w:szCs w:val="22"/>
        </w:rPr>
        <w:t xml:space="preserve"> </w:t>
      </w:r>
      <w:proofErr w:type="spellStart"/>
      <w:r w:rsidRPr="009973D1">
        <w:rPr>
          <w:sz w:val="22"/>
          <w:szCs w:val="22"/>
        </w:rPr>
        <w:t>terhadap</w:t>
      </w:r>
      <w:proofErr w:type="spellEnd"/>
      <w:r w:rsidRPr="009973D1">
        <w:rPr>
          <w:sz w:val="22"/>
          <w:szCs w:val="22"/>
        </w:rPr>
        <w:t xml:space="preserve"> </w:t>
      </w:r>
      <w:proofErr w:type="spellStart"/>
      <w:r w:rsidRPr="009973D1">
        <w:rPr>
          <w:sz w:val="22"/>
          <w:szCs w:val="22"/>
        </w:rPr>
        <w:t>layanan</w:t>
      </w:r>
      <w:proofErr w:type="spellEnd"/>
      <w:r w:rsidRPr="009973D1">
        <w:rPr>
          <w:sz w:val="22"/>
          <w:szCs w:val="22"/>
        </w:rPr>
        <w:t xml:space="preserve"> </w:t>
      </w:r>
      <w:proofErr w:type="spellStart"/>
      <w:r w:rsidRPr="009973D1">
        <w:rPr>
          <w:sz w:val="22"/>
          <w:szCs w:val="22"/>
        </w:rPr>
        <w:t>kesehatan</w:t>
      </w:r>
      <w:proofErr w:type="spellEnd"/>
      <w:r w:rsidRPr="009973D1">
        <w:rPr>
          <w:sz w:val="22"/>
          <w:szCs w:val="22"/>
        </w:rPr>
        <w:t xml:space="preserve">. Di </w:t>
      </w:r>
      <w:proofErr w:type="spellStart"/>
      <w:r w:rsidRPr="009973D1">
        <w:rPr>
          <w:sz w:val="22"/>
          <w:szCs w:val="22"/>
        </w:rPr>
        <w:t>sisi</w:t>
      </w:r>
      <w:proofErr w:type="spellEnd"/>
      <w:r w:rsidRPr="009973D1">
        <w:rPr>
          <w:sz w:val="22"/>
          <w:szCs w:val="22"/>
        </w:rPr>
        <w:t xml:space="preserve"> lain, </w:t>
      </w:r>
      <w:proofErr w:type="spellStart"/>
      <w:r w:rsidRPr="009973D1">
        <w:rPr>
          <w:sz w:val="22"/>
          <w:szCs w:val="22"/>
        </w:rPr>
        <w:t>bertambahnya</w:t>
      </w:r>
      <w:proofErr w:type="spellEnd"/>
      <w:r w:rsidRPr="009973D1">
        <w:rPr>
          <w:sz w:val="22"/>
          <w:szCs w:val="22"/>
        </w:rPr>
        <w:t xml:space="preserve"> </w:t>
      </w:r>
      <w:proofErr w:type="spellStart"/>
      <w:r w:rsidRPr="009973D1">
        <w:rPr>
          <w:sz w:val="22"/>
          <w:szCs w:val="22"/>
        </w:rPr>
        <w:t>jumlah</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w:t>
      </w:r>
      <w:proofErr w:type="spellStart"/>
      <w:r w:rsidRPr="009973D1">
        <w:rPr>
          <w:sz w:val="22"/>
          <w:szCs w:val="22"/>
        </w:rPr>
        <w:t>menjadi</w:t>
      </w:r>
      <w:proofErr w:type="spellEnd"/>
      <w:r w:rsidRPr="009973D1">
        <w:rPr>
          <w:sz w:val="22"/>
          <w:szCs w:val="22"/>
        </w:rPr>
        <w:t xml:space="preserve"> </w:t>
      </w:r>
      <w:proofErr w:type="spellStart"/>
      <w:r w:rsidRPr="009973D1">
        <w:rPr>
          <w:sz w:val="22"/>
          <w:szCs w:val="22"/>
        </w:rPr>
        <w:t>tantangan</w:t>
      </w:r>
      <w:proofErr w:type="spellEnd"/>
      <w:r w:rsidRPr="009973D1">
        <w:rPr>
          <w:sz w:val="22"/>
          <w:szCs w:val="22"/>
        </w:rPr>
        <w:t xml:space="preserve"> </w:t>
      </w:r>
      <w:proofErr w:type="spellStart"/>
      <w:r w:rsidRPr="009973D1">
        <w:rPr>
          <w:sz w:val="22"/>
          <w:szCs w:val="22"/>
        </w:rPr>
        <w:t>bagi</w:t>
      </w:r>
      <w:proofErr w:type="spellEnd"/>
      <w:r w:rsidRPr="009973D1">
        <w:rPr>
          <w:sz w:val="22"/>
          <w:szCs w:val="22"/>
        </w:rPr>
        <w:t xml:space="preserve"> </w:t>
      </w:r>
      <w:proofErr w:type="spellStart"/>
      <w:r w:rsidRPr="009973D1">
        <w:rPr>
          <w:sz w:val="22"/>
          <w:szCs w:val="22"/>
        </w:rPr>
        <w:t>pengelola</w:t>
      </w:r>
      <w:proofErr w:type="spellEnd"/>
      <w:r w:rsidRPr="009973D1">
        <w:rPr>
          <w:sz w:val="22"/>
          <w:szCs w:val="22"/>
        </w:rPr>
        <w:t xml:space="preserve"> </w:t>
      </w:r>
      <w:proofErr w:type="spellStart"/>
      <w:r w:rsidRPr="009973D1">
        <w:rPr>
          <w:sz w:val="22"/>
          <w:szCs w:val="22"/>
        </w:rPr>
        <w:t>untuk</w:t>
      </w:r>
      <w:proofErr w:type="spellEnd"/>
      <w:r w:rsidRPr="009973D1">
        <w:rPr>
          <w:sz w:val="22"/>
          <w:szCs w:val="22"/>
        </w:rPr>
        <w:t xml:space="preserve">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dedikasi</w:t>
      </w:r>
      <w:proofErr w:type="spellEnd"/>
      <w:r w:rsidRPr="009973D1">
        <w:rPr>
          <w:sz w:val="22"/>
          <w:szCs w:val="22"/>
        </w:rPr>
        <w:t xml:space="preserve"> </w:t>
      </w:r>
      <w:proofErr w:type="spellStart"/>
      <w:r w:rsidRPr="009973D1">
        <w:rPr>
          <w:sz w:val="22"/>
          <w:szCs w:val="22"/>
        </w:rPr>
        <w:t>terbaik</w:t>
      </w:r>
      <w:proofErr w:type="spellEnd"/>
      <w:r w:rsidRPr="009973D1">
        <w:rPr>
          <w:sz w:val="22"/>
          <w:szCs w:val="22"/>
        </w:rPr>
        <w:t xml:space="preserve"> </w:t>
      </w:r>
      <w:proofErr w:type="spellStart"/>
      <w:r w:rsidRPr="009973D1">
        <w:rPr>
          <w:sz w:val="22"/>
          <w:szCs w:val="22"/>
        </w:rPr>
        <w:t>kepada</w:t>
      </w:r>
      <w:proofErr w:type="spellEnd"/>
      <w:r w:rsidRPr="009973D1">
        <w:rPr>
          <w:sz w:val="22"/>
          <w:szCs w:val="22"/>
        </w:rPr>
        <w:t xml:space="preserve"> </w:t>
      </w:r>
      <w:proofErr w:type="spellStart"/>
      <w:r w:rsidRPr="009973D1">
        <w:rPr>
          <w:sz w:val="22"/>
          <w:szCs w:val="22"/>
        </w:rPr>
        <w:t>pasiennya</w:t>
      </w:r>
      <w:proofErr w:type="spellEnd"/>
      <w:r w:rsidRPr="009973D1">
        <w:rPr>
          <w:sz w:val="22"/>
          <w:szCs w:val="22"/>
        </w:rPr>
        <w:t xml:space="preserve"> agar </w:t>
      </w:r>
      <w:proofErr w:type="spellStart"/>
      <w:r w:rsidRPr="009973D1">
        <w:rPr>
          <w:sz w:val="22"/>
          <w:szCs w:val="22"/>
        </w:rPr>
        <w:t>tercipta</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w:t>
      </w:r>
      <w:proofErr w:type="spellStart"/>
      <w:r w:rsidRPr="009973D1">
        <w:rPr>
          <w:sz w:val="22"/>
          <w:szCs w:val="22"/>
        </w:rPr>
        <w:t>positif</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kesehatan</w:t>
      </w:r>
      <w:proofErr w:type="spellEnd"/>
      <w:r w:rsidRPr="009973D1">
        <w:rPr>
          <w:sz w:val="22"/>
          <w:szCs w:val="22"/>
        </w:rPr>
        <w:t xml:space="preserve"> dan </w:t>
      </w:r>
      <w:proofErr w:type="spellStart"/>
      <w:r w:rsidRPr="009973D1">
        <w:rPr>
          <w:sz w:val="22"/>
          <w:szCs w:val="22"/>
        </w:rPr>
        <w:t>tidak</w:t>
      </w:r>
      <w:proofErr w:type="spellEnd"/>
      <w:r w:rsidRPr="009973D1">
        <w:rPr>
          <w:sz w:val="22"/>
          <w:szCs w:val="22"/>
        </w:rPr>
        <w:t xml:space="preserve"> </w:t>
      </w:r>
      <w:proofErr w:type="spellStart"/>
      <w:r w:rsidRPr="009973D1">
        <w:rPr>
          <w:sz w:val="22"/>
          <w:szCs w:val="22"/>
        </w:rPr>
        <w:t>mengalihkannya</w:t>
      </w:r>
      <w:proofErr w:type="spellEnd"/>
      <w:r w:rsidRPr="009973D1">
        <w:rPr>
          <w:sz w:val="22"/>
          <w:szCs w:val="22"/>
        </w:rPr>
        <w:t xml:space="preserve"> </w:t>
      </w:r>
      <w:proofErr w:type="spellStart"/>
      <w:r w:rsidRPr="009973D1">
        <w:rPr>
          <w:sz w:val="22"/>
          <w:szCs w:val="22"/>
        </w:rPr>
        <w:t>ke</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w:t>
      </w:r>
      <w:proofErr w:type="spellStart"/>
      <w:r w:rsidRPr="009973D1">
        <w:rPr>
          <w:sz w:val="22"/>
          <w:szCs w:val="22"/>
        </w:rPr>
        <w:t>lain</w:t>
      </w:r>
      <w:proofErr w:type="spellEnd"/>
      <w:r w:rsidRPr="009973D1">
        <w:rPr>
          <w:sz w:val="22"/>
          <w:szCs w:val="22"/>
        </w:rPr>
        <w:t>.</w:t>
      </w:r>
    </w:p>
    <w:p w14:paraId="73491ED5" w14:textId="2D4E0FDA" w:rsidR="00965D0D" w:rsidRPr="009973D1" w:rsidRDefault="00965D0D" w:rsidP="005B7F92">
      <w:pPr>
        <w:ind w:firstLine="426"/>
        <w:jc w:val="both"/>
        <w:rPr>
          <w:sz w:val="22"/>
          <w:szCs w:val="22"/>
        </w:rPr>
      </w:pPr>
      <w:proofErr w:type="spellStart"/>
      <w:r w:rsidRPr="009973D1">
        <w:rPr>
          <w:sz w:val="22"/>
          <w:szCs w:val="22"/>
        </w:rPr>
        <w:t>Konsep</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berkualitas</w:t>
      </w:r>
      <w:proofErr w:type="spellEnd"/>
      <w:r w:rsidRPr="009973D1">
        <w:rPr>
          <w:sz w:val="22"/>
          <w:szCs w:val="22"/>
        </w:rPr>
        <w:t xml:space="preserve"> </w:t>
      </w:r>
      <w:proofErr w:type="spellStart"/>
      <w:r w:rsidRPr="009973D1">
        <w:rPr>
          <w:sz w:val="22"/>
          <w:szCs w:val="22"/>
        </w:rPr>
        <w:t>mencakup</w:t>
      </w:r>
      <w:proofErr w:type="spellEnd"/>
      <w:r w:rsidRPr="009973D1">
        <w:rPr>
          <w:sz w:val="22"/>
          <w:szCs w:val="22"/>
        </w:rPr>
        <w:t xml:space="preserve"> </w:t>
      </w:r>
      <w:proofErr w:type="spellStart"/>
      <w:r w:rsidRPr="009973D1">
        <w:rPr>
          <w:sz w:val="22"/>
          <w:szCs w:val="22"/>
        </w:rPr>
        <w:t>infrastruktur</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sumber</w:t>
      </w:r>
      <w:proofErr w:type="spellEnd"/>
      <w:r w:rsidRPr="009973D1">
        <w:rPr>
          <w:sz w:val="22"/>
          <w:szCs w:val="22"/>
        </w:rPr>
        <w:t xml:space="preserve"> </w:t>
      </w:r>
      <w:proofErr w:type="spellStart"/>
      <w:r w:rsidRPr="009973D1">
        <w:rPr>
          <w:sz w:val="22"/>
          <w:szCs w:val="22"/>
        </w:rPr>
        <w:t>daya</w:t>
      </w:r>
      <w:proofErr w:type="spellEnd"/>
      <w:r w:rsidRPr="009973D1">
        <w:rPr>
          <w:sz w:val="22"/>
          <w:szCs w:val="22"/>
        </w:rPr>
        <w:t xml:space="preserve"> </w:t>
      </w:r>
      <w:proofErr w:type="spellStart"/>
      <w:r w:rsidRPr="009973D1">
        <w:rPr>
          <w:sz w:val="22"/>
          <w:szCs w:val="22"/>
        </w:rPr>
        <w:t>manusia</w:t>
      </w:r>
      <w:proofErr w:type="spellEnd"/>
      <w:r w:rsidRPr="009973D1">
        <w:rPr>
          <w:sz w:val="22"/>
          <w:szCs w:val="22"/>
        </w:rPr>
        <w:t xml:space="preserve">, </w:t>
      </w:r>
      <w:proofErr w:type="spellStart"/>
      <w:r w:rsidRPr="009973D1">
        <w:rPr>
          <w:sz w:val="22"/>
          <w:szCs w:val="22"/>
        </w:rPr>
        <w:t>akses</w:t>
      </w:r>
      <w:proofErr w:type="spellEnd"/>
      <w:r w:rsidRPr="009973D1">
        <w:rPr>
          <w:sz w:val="22"/>
          <w:szCs w:val="22"/>
        </w:rPr>
        <w:t xml:space="preserve">, dan proses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kesehatan</w:t>
      </w:r>
      <w:proofErr w:type="spellEnd"/>
      <w:r w:rsidRPr="009973D1">
        <w:rPr>
          <w:sz w:val="22"/>
          <w:szCs w:val="22"/>
        </w:rPr>
        <w:t xml:space="preserve"> </w:t>
      </w:r>
      <w:proofErr w:type="spellStart"/>
      <w:r w:rsidRPr="009973D1">
        <w:rPr>
          <w:sz w:val="22"/>
          <w:szCs w:val="22"/>
        </w:rPr>
        <w:t>karena</w:t>
      </w:r>
      <w:proofErr w:type="spellEnd"/>
      <w:r w:rsidRPr="009973D1">
        <w:rPr>
          <w:sz w:val="22"/>
          <w:szCs w:val="22"/>
        </w:rPr>
        <w:t xml:space="preserve"> pada era </w:t>
      </w:r>
      <w:proofErr w:type="spellStart"/>
      <w:r w:rsidRPr="009973D1">
        <w:rPr>
          <w:sz w:val="22"/>
          <w:szCs w:val="22"/>
        </w:rPr>
        <w:t>sekarang</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kesehatan</w:t>
      </w:r>
      <w:proofErr w:type="spellEnd"/>
      <w:r w:rsidRPr="009973D1">
        <w:rPr>
          <w:sz w:val="22"/>
          <w:szCs w:val="22"/>
        </w:rPr>
        <w:t xml:space="preserve"> yang </w:t>
      </w:r>
      <w:proofErr w:type="spellStart"/>
      <w:r w:rsidRPr="009973D1">
        <w:rPr>
          <w:sz w:val="22"/>
          <w:szCs w:val="22"/>
        </w:rPr>
        <w:t>berkualitas</w:t>
      </w:r>
      <w:proofErr w:type="spellEnd"/>
      <w:r w:rsidRPr="009973D1">
        <w:rPr>
          <w:sz w:val="22"/>
          <w:szCs w:val="22"/>
        </w:rPr>
        <w:t xml:space="preserve"> </w:t>
      </w:r>
      <w:proofErr w:type="spellStart"/>
      <w:r w:rsidRPr="009973D1">
        <w:rPr>
          <w:sz w:val="22"/>
          <w:szCs w:val="22"/>
        </w:rPr>
        <w:t>adalah</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kesehatan</w:t>
      </w:r>
      <w:proofErr w:type="spellEnd"/>
      <w:r w:rsidRPr="009973D1">
        <w:rPr>
          <w:sz w:val="22"/>
          <w:szCs w:val="22"/>
        </w:rPr>
        <w:t xml:space="preserve"> yang </w:t>
      </w:r>
      <w:proofErr w:type="spellStart"/>
      <w:r w:rsidRPr="009973D1">
        <w:rPr>
          <w:sz w:val="22"/>
          <w:szCs w:val="22"/>
        </w:rPr>
        <w:t>mengacu</w:t>
      </w:r>
      <w:proofErr w:type="spellEnd"/>
      <w:r w:rsidRPr="009973D1">
        <w:rPr>
          <w:sz w:val="22"/>
          <w:szCs w:val="22"/>
        </w:rPr>
        <w:t xml:space="preserve"> pada </w:t>
      </w:r>
      <w:proofErr w:type="spellStart"/>
      <w:r w:rsidRPr="009973D1">
        <w:rPr>
          <w:sz w:val="22"/>
          <w:szCs w:val="22"/>
        </w:rPr>
        <w:t>preferensi</w:t>
      </w:r>
      <w:proofErr w:type="spellEnd"/>
      <w:r w:rsidRPr="009973D1">
        <w:rPr>
          <w:sz w:val="22"/>
          <w:szCs w:val="22"/>
        </w:rPr>
        <w:t xml:space="preserve">, </w:t>
      </w:r>
      <w:proofErr w:type="spellStart"/>
      <w:r w:rsidRPr="009973D1">
        <w:rPr>
          <w:sz w:val="22"/>
          <w:szCs w:val="22"/>
        </w:rPr>
        <w:t>kebutuhan</w:t>
      </w:r>
      <w:proofErr w:type="spellEnd"/>
      <w:r w:rsidRPr="009973D1">
        <w:rPr>
          <w:sz w:val="22"/>
          <w:szCs w:val="22"/>
        </w:rPr>
        <w:t xml:space="preserve">, dan </w:t>
      </w:r>
      <w:proofErr w:type="spellStart"/>
      <w:r w:rsidRPr="009973D1">
        <w:rPr>
          <w:sz w:val="22"/>
          <w:szCs w:val="22"/>
        </w:rPr>
        <w:t>harapan</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untuk</w:t>
      </w:r>
      <w:proofErr w:type="spellEnd"/>
      <w:r w:rsidRPr="009973D1">
        <w:rPr>
          <w:sz w:val="22"/>
          <w:szCs w:val="22"/>
        </w:rPr>
        <w:t xml:space="preserve"> </w:t>
      </w:r>
      <w:proofErr w:type="spellStart"/>
      <w:r w:rsidRPr="009973D1">
        <w:rPr>
          <w:sz w:val="22"/>
          <w:szCs w:val="22"/>
        </w:rPr>
        <w:t>mewujudkan</w:t>
      </w:r>
      <w:proofErr w:type="spellEnd"/>
      <w:r w:rsidRPr="009973D1">
        <w:rPr>
          <w:sz w:val="22"/>
          <w:szCs w:val="22"/>
        </w:rPr>
        <w:t xml:space="preserve"> </w:t>
      </w:r>
      <w:proofErr w:type="spellStart"/>
      <w:r w:rsidRPr="009973D1">
        <w:rPr>
          <w:sz w:val="22"/>
          <w:szCs w:val="22"/>
        </w:rPr>
        <w:t>nilai</w:t>
      </w:r>
      <w:proofErr w:type="spellEnd"/>
      <w:r w:rsidRPr="009973D1">
        <w:rPr>
          <w:sz w:val="22"/>
          <w:szCs w:val="22"/>
        </w:rPr>
        <w:t xml:space="preserve"> </w:t>
      </w:r>
      <w:proofErr w:type="spellStart"/>
      <w:r w:rsidRPr="009973D1">
        <w:rPr>
          <w:sz w:val="22"/>
          <w:szCs w:val="22"/>
        </w:rPr>
        <w:t>pelanggan</w:t>
      </w:r>
      <w:proofErr w:type="spellEnd"/>
      <w:r w:rsidRPr="009973D1">
        <w:rPr>
          <w:sz w:val="22"/>
          <w:szCs w:val="22"/>
        </w:rPr>
        <w:t xml:space="preserve"> dan </w:t>
      </w:r>
      <w:proofErr w:type="spellStart"/>
      <w:r w:rsidRPr="009973D1">
        <w:rPr>
          <w:sz w:val="22"/>
          <w:szCs w:val="22"/>
        </w:rPr>
        <w:t>kepuasan</w:t>
      </w:r>
      <w:proofErr w:type="spellEnd"/>
      <w:r w:rsidRPr="009973D1">
        <w:rPr>
          <w:sz w:val="22"/>
          <w:szCs w:val="22"/>
        </w:rPr>
        <w:t xml:space="preserve"> </w:t>
      </w:r>
      <w:proofErr w:type="spellStart"/>
      <w:r w:rsidRPr="009973D1">
        <w:rPr>
          <w:sz w:val="22"/>
          <w:szCs w:val="22"/>
        </w:rPr>
        <w:t>pelanggan</w:t>
      </w:r>
      <w:proofErr w:type="spellEnd"/>
      <w:r w:rsidRPr="009973D1">
        <w:rPr>
          <w:sz w:val="22"/>
          <w:szCs w:val="22"/>
        </w:rPr>
        <w:t xml:space="preserve"> </w:t>
      </w:r>
      <w:proofErr w:type="gramStart"/>
      <w:r w:rsidRPr="009973D1">
        <w:rPr>
          <w:sz w:val="22"/>
          <w:szCs w:val="22"/>
        </w:rPr>
        <w:t xml:space="preserve">( </w:t>
      </w:r>
      <w:proofErr w:type="spellStart"/>
      <w:r w:rsidRPr="009973D1">
        <w:rPr>
          <w:sz w:val="22"/>
          <w:szCs w:val="22"/>
        </w:rPr>
        <w:t>Kasmiati</w:t>
      </w:r>
      <w:proofErr w:type="spellEnd"/>
      <w:proofErr w:type="gramEnd"/>
      <w:r w:rsidRPr="009973D1">
        <w:rPr>
          <w:sz w:val="22"/>
          <w:szCs w:val="22"/>
        </w:rPr>
        <w:t xml:space="preserve">, 2023). Tidak </w:t>
      </w:r>
      <w:proofErr w:type="spellStart"/>
      <w:r w:rsidRPr="009973D1">
        <w:rPr>
          <w:sz w:val="22"/>
          <w:szCs w:val="22"/>
        </w:rPr>
        <w:t>hanya</w:t>
      </w:r>
      <w:proofErr w:type="spellEnd"/>
      <w:r w:rsidRPr="009973D1">
        <w:rPr>
          <w:sz w:val="22"/>
          <w:szCs w:val="22"/>
        </w:rPr>
        <w:t xml:space="preserve"> </w:t>
      </w:r>
      <w:proofErr w:type="spellStart"/>
      <w:r w:rsidRPr="009973D1">
        <w:rPr>
          <w:sz w:val="22"/>
          <w:szCs w:val="22"/>
        </w:rPr>
        <w:t>itu</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yang </w:t>
      </w:r>
      <w:proofErr w:type="spellStart"/>
      <w:r w:rsidRPr="009973D1">
        <w:rPr>
          <w:sz w:val="22"/>
          <w:szCs w:val="22"/>
        </w:rPr>
        <w:t>baik</w:t>
      </w:r>
      <w:proofErr w:type="spellEnd"/>
      <w:r w:rsidRPr="009973D1">
        <w:rPr>
          <w:sz w:val="22"/>
          <w:szCs w:val="22"/>
        </w:rPr>
        <w:t xml:space="preserve"> </w:t>
      </w:r>
      <w:proofErr w:type="spellStart"/>
      <w:r w:rsidRPr="009973D1">
        <w:rPr>
          <w:sz w:val="22"/>
          <w:szCs w:val="22"/>
        </w:rPr>
        <w:t>diukur</w:t>
      </w:r>
      <w:proofErr w:type="spellEnd"/>
      <w:r w:rsidRPr="009973D1">
        <w:rPr>
          <w:sz w:val="22"/>
          <w:szCs w:val="22"/>
        </w:rPr>
        <w:t xml:space="preserve"> </w:t>
      </w:r>
      <w:proofErr w:type="spellStart"/>
      <w:r w:rsidRPr="009973D1">
        <w:rPr>
          <w:sz w:val="22"/>
          <w:szCs w:val="22"/>
        </w:rPr>
        <w:t>tidak</w:t>
      </w:r>
      <w:proofErr w:type="spellEnd"/>
      <w:r w:rsidRPr="009973D1">
        <w:rPr>
          <w:sz w:val="22"/>
          <w:szCs w:val="22"/>
        </w:rPr>
        <w:t xml:space="preserve"> </w:t>
      </w:r>
      <w:proofErr w:type="spellStart"/>
      <w:r w:rsidRPr="009973D1">
        <w:rPr>
          <w:sz w:val="22"/>
          <w:szCs w:val="22"/>
        </w:rPr>
        <w:t>hanya</w:t>
      </w:r>
      <w:proofErr w:type="spellEnd"/>
      <w:r w:rsidRPr="009973D1">
        <w:rPr>
          <w:sz w:val="22"/>
          <w:szCs w:val="22"/>
        </w:rPr>
        <w:t xml:space="preserve"> </w:t>
      </w:r>
      <w:proofErr w:type="spellStart"/>
      <w:r w:rsidRPr="009973D1">
        <w:rPr>
          <w:sz w:val="22"/>
          <w:szCs w:val="22"/>
        </w:rPr>
        <w:t>melalui</w:t>
      </w:r>
      <w:proofErr w:type="spellEnd"/>
      <w:r w:rsidRPr="009973D1">
        <w:rPr>
          <w:sz w:val="22"/>
          <w:szCs w:val="22"/>
        </w:rPr>
        <w:t xml:space="preserve"> </w:t>
      </w:r>
      <w:proofErr w:type="spellStart"/>
      <w:r w:rsidRPr="009973D1">
        <w:rPr>
          <w:sz w:val="22"/>
          <w:szCs w:val="22"/>
        </w:rPr>
        <w:t>kemewahan</w:t>
      </w:r>
      <w:proofErr w:type="spellEnd"/>
      <w:r w:rsidRPr="009973D1">
        <w:rPr>
          <w:sz w:val="22"/>
          <w:szCs w:val="22"/>
        </w:rPr>
        <w:t xml:space="preserve"> </w:t>
      </w:r>
      <w:proofErr w:type="spellStart"/>
      <w:r w:rsidRPr="009973D1">
        <w:rPr>
          <w:sz w:val="22"/>
          <w:szCs w:val="22"/>
        </w:rPr>
        <w:t>fasilitas</w:t>
      </w:r>
      <w:proofErr w:type="spellEnd"/>
      <w:r w:rsidRPr="009973D1">
        <w:rPr>
          <w:sz w:val="22"/>
          <w:szCs w:val="22"/>
        </w:rPr>
        <w:t xml:space="preserve">, </w:t>
      </w:r>
      <w:proofErr w:type="spellStart"/>
      <w:r w:rsidRPr="009973D1">
        <w:rPr>
          <w:sz w:val="22"/>
          <w:szCs w:val="22"/>
        </w:rPr>
        <w:t>kelengkapan</w:t>
      </w:r>
      <w:proofErr w:type="spellEnd"/>
      <w:r w:rsidRPr="009973D1">
        <w:rPr>
          <w:sz w:val="22"/>
          <w:szCs w:val="22"/>
        </w:rPr>
        <w:t xml:space="preserve"> </w:t>
      </w:r>
      <w:proofErr w:type="spellStart"/>
      <w:r w:rsidRPr="009973D1">
        <w:rPr>
          <w:sz w:val="22"/>
          <w:szCs w:val="22"/>
        </w:rPr>
        <w:t>teknologi</w:t>
      </w:r>
      <w:proofErr w:type="spellEnd"/>
      <w:r w:rsidRPr="009973D1">
        <w:rPr>
          <w:sz w:val="22"/>
          <w:szCs w:val="22"/>
        </w:rPr>
        <w:t xml:space="preserve">, dan </w:t>
      </w:r>
      <w:proofErr w:type="spellStart"/>
      <w:r w:rsidRPr="009973D1">
        <w:rPr>
          <w:sz w:val="22"/>
          <w:szCs w:val="22"/>
        </w:rPr>
        <w:t>penampilan</w:t>
      </w:r>
      <w:proofErr w:type="spellEnd"/>
      <w:r w:rsidRPr="009973D1">
        <w:rPr>
          <w:sz w:val="22"/>
          <w:szCs w:val="22"/>
        </w:rPr>
        <w:t xml:space="preserve"> </w:t>
      </w:r>
      <w:proofErr w:type="spellStart"/>
      <w:r w:rsidRPr="009973D1">
        <w:rPr>
          <w:sz w:val="22"/>
          <w:szCs w:val="22"/>
        </w:rPr>
        <w:t>fisik</w:t>
      </w:r>
      <w:proofErr w:type="spellEnd"/>
      <w:r w:rsidRPr="009973D1">
        <w:rPr>
          <w:sz w:val="22"/>
          <w:szCs w:val="22"/>
        </w:rPr>
        <w:t xml:space="preserve"> </w:t>
      </w:r>
      <w:proofErr w:type="spellStart"/>
      <w:r w:rsidRPr="009973D1">
        <w:rPr>
          <w:sz w:val="22"/>
          <w:szCs w:val="22"/>
        </w:rPr>
        <w:t>tetapi</w:t>
      </w:r>
      <w:proofErr w:type="spellEnd"/>
      <w:r w:rsidRPr="009973D1">
        <w:rPr>
          <w:sz w:val="22"/>
          <w:szCs w:val="22"/>
        </w:rPr>
        <w:t xml:space="preserve"> juga </w:t>
      </w:r>
      <w:proofErr w:type="spellStart"/>
      <w:r w:rsidRPr="009973D1">
        <w:rPr>
          <w:sz w:val="22"/>
          <w:szCs w:val="22"/>
        </w:rPr>
        <w:t>sikap</w:t>
      </w:r>
      <w:proofErr w:type="spellEnd"/>
      <w:r w:rsidRPr="009973D1">
        <w:rPr>
          <w:sz w:val="22"/>
          <w:szCs w:val="22"/>
        </w:rPr>
        <w:t xml:space="preserve"> dan </w:t>
      </w:r>
      <w:proofErr w:type="spellStart"/>
      <w:r w:rsidRPr="009973D1">
        <w:rPr>
          <w:sz w:val="22"/>
          <w:szCs w:val="22"/>
        </w:rPr>
        <w:t>perilaku</w:t>
      </w:r>
      <w:proofErr w:type="spellEnd"/>
      <w:r w:rsidRPr="009973D1">
        <w:rPr>
          <w:sz w:val="22"/>
          <w:szCs w:val="22"/>
        </w:rPr>
        <w:t xml:space="preserve"> </w:t>
      </w:r>
      <w:proofErr w:type="spellStart"/>
      <w:r w:rsidRPr="009973D1">
        <w:rPr>
          <w:sz w:val="22"/>
          <w:szCs w:val="22"/>
        </w:rPr>
        <w:t>profesional</w:t>
      </w:r>
      <w:proofErr w:type="spellEnd"/>
      <w:r w:rsidRPr="009973D1">
        <w:rPr>
          <w:sz w:val="22"/>
          <w:szCs w:val="22"/>
        </w:rPr>
        <w:t xml:space="preserve"> </w:t>
      </w:r>
      <w:proofErr w:type="spellStart"/>
      <w:r w:rsidRPr="009973D1">
        <w:rPr>
          <w:sz w:val="22"/>
          <w:szCs w:val="22"/>
        </w:rPr>
        <w:t>serta</w:t>
      </w:r>
      <w:proofErr w:type="spellEnd"/>
      <w:r w:rsidRPr="009973D1">
        <w:rPr>
          <w:sz w:val="22"/>
          <w:szCs w:val="22"/>
        </w:rPr>
        <w:t xml:space="preserve"> </w:t>
      </w:r>
      <w:proofErr w:type="spellStart"/>
      <w:r w:rsidRPr="009973D1">
        <w:rPr>
          <w:sz w:val="22"/>
          <w:szCs w:val="22"/>
        </w:rPr>
        <w:t>komitmen</w:t>
      </w:r>
      <w:proofErr w:type="spellEnd"/>
      <w:r w:rsidRPr="009973D1">
        <w:rPr>
          <w:sz w:val="22"/>
          <w:szCs w:val="22"/>
        </w:rPr>
        <w:t xml:space="preserve"> yang </w:t>
      </w:r>
      <w:proofErr w:type="spellStart"/>
      <w:r w:rsidRPr="009973D1">
        <w:rPr>
          <w:sz w:val="22"/>
          <w:szCs w:val="22"/>
        </w:rPr>
        <w:t>tinggi</w:t>
      </w:r>
      <w:proofErr w:type="spellEnd"/>
      <w:r w:rsidRPr="009973D1">
        <w:rPr>
          <w:sz w:val="22"/>
          <w:szCs w:val="22"/>
        </w:rPr>
        <w:t xml:space="preserve"> </w:t>
      </w:r>
      <w:proofErr w:type="spellStart"/>
      <w:r w:rsidRPr="009973D1">
        <w:rPr>
          <w:sz w:val="22"/>
          <w:szCs w:val="22"/>
        </w:rPr>
        <w:t>dari</w:t>
      </w:r>
      <w:proofErr w:type="spellEnd"/>
      <w:r w:rsidRPr="009973D1">
        <w:rPr>
          <w:sz w:val="22"/>
          <w:szCs w:val="22"/>
        </w:rPr>
        <w:t xml:space="preserve"> </w:t>
      </w:r>
      <w:proofErr w:type="spellStart"/>
      <w:r w:rsidRPr="009973D1">
        <w:rPr>
          <w:sz w:val="22"/>
          <w:szCs w:val="22"/>
        </w:rPr>
        <w:t>pegawai</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w:t>
      </w:r>
      <w:proofErr w:type="gramStart"/>
      <w:r w:rsidRPr="009973D1">
        <w:rPr>
          <w:sz w:val="22"/>
          <w:szCs w:val="22"/>
        </w:rPr>
        <w:t xml:space="preserve">( </w:t>
      </w:r>
      <w:proofErr w:type="spellStart"/>
      <w:r w:rsidRPr="009973D1">
        <w:rPr>
          <w:sz w:val="22"/>
          <w:szCs w:val="22"/>
        </w:rPr>
        <w:t>Susilawati</w:t>
      </w:r>
      <w:proofErr w:type="spellEnd"/>
      <w:proofErr w:type="gramEnd"/>
      <w:r w:rsidRPr="009973D1">
        <w:rPr>
          <w:sz w:val="22"/>
          <w:szCs w:val="22"/>
        </w:rPr>
        <w:t>, 2019).</w:t>
      </w:r>
    </w:p>
    <w:p w14:paraId="5730C478" w14:textId="4C990A61" w:rsidR="00965D0D" w:rsidRPr="009973D1" w:rsidRDefault="00965D0D" w:rsidP="005B7F92">
      <w:pPr>
        <w:ind w:firstLine="426"/>
        <w:jc w:val="both"/>
        <w:rPr>
          <w:sz w:val="22"/>
          <w:szCs w:val="22"/>
        </w:rPr>
      </w:pPr>
      <w:proofErr w:type="spellStart"/>
      <w:r w:rsidRPr="009973D1">
        <w:rPr>
          <w:sz w:val="22"/>
          <w:szCs w:val="22"/>
        </w:rPr>
        <w:t>Industri</w:t>
      </w:r>
      <w:proofErr w:type="spellEnd"/>
      <w:r w:rsidRPr="009973D1">
        <w:rPr>
          <w:sz w:val="22"/>
          <w:szCs w:val="22"/>
        </w:rPr>
        <w:t xml:space="preserve"> </w:t>
      </w:r>
      <w:proofErr w:type="spellStart"/>
      <w:r w:rsidRPr="009973D1">
        <w:rPr>
          <w:sz w:val="22"/>
          <w:szCs w:val="22"/>
        </w:rPr>
        <w:t>jasa</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w:t>
      </w:r>
      <w:proofErr w:type="spellStart"/>
      <w:r w:rsidRPr="009973D1">
        <w:rPr>
          <w:sz w:val="22"/>
          <w:szCs w:val="22"/>
        </w:rPr>
        <w:t>sebagai</w:t>
      </w:r>
      <w:proofErr w:type="spellEnd"/>
      <w:r w:rsidRPr="009973D1">
        <w:rPr>
          <w:sz w:val="22"/>
          <w:szCs w:val="22"/>
        </w:rPr>
        <w:t xml:space="preserve"> salah </w:t>
      </w:r>
      <w:proofErr w:type="spellStart"/>
      <w:r w:rsidRPr="009973D1">
        <w:rPr>
          <w:sz w:val="22"/>
          <w:szCs w:val="22"/>
        </w:rPr>
        <w:t>satu</w:t>
      </w:r>
      <w:proofErr w:type="spellEnd"/>
      <w:r w:rsidRPr="009973D1">
        <w:rPr>
          <w:sz w:val="22"/>
          <w:szCs w:val="22"/>
        </w:rPr>
        <w:t xml:space="preserve"> </w:t>
      </w:r>
      <w:proofErr w:type="spellStart"/>
      <w:r w:rsidRPr="009973D1">
        <w:rPr>
          <w:sz w:val="22"/>
          <w:szCs w:val="22"/>
        </w:rPr>
        <w:t>jasa</w:t>
      </w:r>
      <w:proofErr w:type="spellEnd"/>
      <w:r w:rsidRPr="009973D1">
        <w:rPr>
          <w:sz w:val="22"/>
          <w:szCs w:val="22"/>
        </w:rPr>
        <w:t xml:space="preserve"> </w:t>
      </w:r>
      <w:proofErr w:type="spellStart"/>
      <w:r w:rsidRPr="009973D1">
        <w:rPr>
          <w:sz w:val="22"/>
          <w:szCs w:val="22"/>
        </w:rPr>
        <w:t>dalam</w:t>
      </w:r>
      <w:proofErr w:type="spellEnd"/>
      <w:r w:rsidRPr="009973D1">
        <w:rPr>
          <w:sz w:val="22"/>
          <w:szCs w:val="22"/>
        </w:rPr>
        <w:t xml:space="preserve"> dunia </w:t>
      </w:r>
      <w:proofErr w:type="spellStart"/>
      <w:r w:rsidRPr="009973D1">
        <w:rPr>
          <w:sz w:val="22"/>
          <w:szCs w:val="22"/>
        </w:rPr>
        <w:t>pemasaran</w:t>
      </w:r>
      <w:proofErr w:type="spellEnd"/>
      <w:r w:rsidRPr="009973D1">
        <w:rPr>
          <w:sz w:val="22"/>
          <w:szCs w:val="22"/>
        </w:rPr>
        <w:t xml:space="preserve"> </w:t>
      </w:r>
      <w:proofErr w:type="spellStart"/>
      <w:r w:rsidRPr="009973D1">
        <w:rPr>
          <w:sz w:val="22"/>
          <w:szCs w:val="22"/>
        </w:rPr>
        <w:t>dituntut</w:t>
      </w:r>
      <w:proofErr w:type="spellEnd"/>
      <w:r w:rsidRPr="009973D1">
        <w:rPr>
          <w:sz w:val="22"/>
          <w:szCs w:val="22"/>
        </w:rPr>
        <w:t xml:space="preserve"> </w:t>
      </w:r>
      <w:proofErr w:type="spellStart"/>
      <w:r w:rsidRPr="009973D1">
        <w:rPr>
          <w:sz w:val="22"/>
          <w:szCs w:val="22"/>
        </w:rPr>
        <w:t>untuk</w:t>
      </w:r>
      <w:proofErr w:type="spellEnd"/>
      <w:r w:rsidRPr="009973D1">
        <w:rPr>
          <w:sz w:val="22"/>
          <w:szCs w:val="22"/>
        </w:rPr>
        <w:t xml:space="preserve">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kinerja</w:t>
      </w:r>
      <w:proofErr w:type="spellEnd"/>
      <w:r w:rsidRPr="009973D1">
        <w:rPr>
          <w:sz w:val="22"/>
          <w:szCs w:val="22"/>
        </w:rPr>
        <w:t xml:space="preserve"> yang optimal </w:t>
      </w:r>
      <w:proofErr w:type="spellStart"/>
      <w:r w:rsidRPr="009973D1">
        <w:rPr>
          <w:sz w:val="22"/>
          <w:szCs w:val="22"/>
        </w:rPr>
        <w:t>kepada</w:t>
      </w:r>
      <w:proofErr w:type="spellEnd"/>
      <w:r w:rsidRPr="009973D1">
        <w:rPr>
          <w:sz w:val="22"/>
          <w:szCs w:val="22"/>
        </w:rPr>
        <w:t xml:space="preserve"> </w:t>
      </w:r>
      <w:proofErr w:type="spellStart"/>
      <w:r w:rsidRPr="009973D1">
        <w:rPr>
          <w:sz w:val="22"/>
          <w:szCs w:val="22"/>
        </w:rPr>
        <w:t>konsumen</w:t>
      </w:r>
      <w:proofErr w:type="spellEnd"/>
      <w:r w:rsidRPr="009973D1">
        <w:rPr>
          <w:sz w:val="22"/>
          <w:szCs w:val="22"/>
        </w:rPr>
        <w:t xml:space="preserve"> </w:t>
      </w:r>
      <w:proofErr w:type="spellStart"/>
      <w:r w:rsidRPr="009973D1">
        <w:rPr>
          <w:sz w:val="22"/>
          <w:szCs w:val="22"/>
        </w:rPr>
        <w:t>karena</w:t>
      </w:r>
      <w:proofErr w:type="spellEnd"/>
      <w:r w:rsidRPr="009973D1">
        <w:rPr>
          <w:sz w:val="22"/>
          <w:szCs w:val="22"/>
        </w:rPr>
        <w:t xml:space="preserve"> </w:t>
      </w:r>
      <w:proofErr w:type="spellStart"/>
      <w:r w:rsidRPr="009973D1">
        <w:rPr>
          <w:sz w:val="22"/>
          <w:szCs w:val="22"/>
        </w:rPr>
        <w:t>konsumen</w:t>
      </w:r>
      <w:proofErr w:type="spellEnd"/>
      <w:r w:rsidRPr="009973D1">
        <w:rPr>
          <w:sz w:val="22"/>
          <w:szCs w:val="22"/>
        </w:rPr>
        <w:t xml:space="preserve"> </w:t>
      </w:r>
      <w:proofErr w:type="spellStart"/>
      <w:r w:rsidRPr="009973D1">
        <w:rPr>
          <w:sz w:val="22"/>
          <w:szCs w:val="22"/>
        </w:rPr>
        <w:t>akan</w:t>
      </w:r>
      <w:proofErr w:type="spellEnd"/>
      <w:r w:rsidRPr="009973D1">
        <w:rPr>
          <w:sz w:val="22"/>
          <w:szCs w:val="22"/>
        </w:rPr>
        <w:t xml:space="preserve">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penilaian</w:t>
      </w:r>
      <w:proofErr w:type="spellEnd"/>
      <w:r w:rsidRPr="009973D1">
        <w:rPr>
          <w:sz w:val="22"/>
          <w:szCs w:val="22"/>
        </w:rPr>
        <w:t xml:space="preserve"> </w:t>
      </w:r>
      <w:proofErr w:type="spellStart"/>
      <w:r w:rsidRPr="009973D1">
        <w:rPr>
          <w:sz w:val="22"/>
          <w:szCs w:val="22"/>
        </w:rPr>
        <w:t>subjektif</w:t>
      </w:r>
      <w:proofErr w:type="spellEnd"/>
      <w:r w:rsidRPr="009973D1">
        <w:rPr>
          <w:sz w:val="22"/>
          <w:szCs w:val="22"/>
        </w:rPr>
        <w:t xml:space="preserve"> </w:t>
      </w:r>
      <w:proofErr w:type="spellStart"/>
      <w:r w:rsidRPr="009973D1">
        <w:rPr>
          <w:sz w:val="22"/>
          <w:szCs w:val="22"/>
        </w:rPr>
        <w:t>atau</w:t>
      </w:r>
      <w:proofErr w:type="spellEnd"/>
      <w:r w:rsidRPr="009973D1">
        <w:rPr>
          <w:sz w:val="22"/>
          <w:szCs w:val="22"/>
        </w:rPr>
        <w:t xml:space="preserve"> </w:t>
      </w:r>
      <w:proofErr w:type="spellStart"/>
      <w:r w:rsidRPr="009973D1">
        <w:rPr>
          <w:sz w:val="22"/>
          <w:szCs w:val="22"/>
        </w:rPr>
        <w:t>membentuk</w:t>
      </w:r>
      <w:proofErr w:type="spellEnd"/>
      <w:r w:rsidRPr="009973D1">
        <w:rPr>
          <w:sz w:val="22"/>
          <w:szCs w:val="22"/>
        </w:rPr>
        <w:t xml:space="preserve"> </w:t>
      </w:r>
      <w:proofErr w:type="spellStart"/>
      <w:r w:rsidRPr="009973D1">
        <w:rPr>
          <w:sz w:val="22"/>
          <w:szCs w:val="22"/>
        </w:rPr>
        <w:t>persepsi</w:t>
      </w:r>
      <w:proofErr w:type="spellEnd"/>
      <w:r w:rsidRPr="009973D1">
        <w:rPr>
          <w:sz w:val="22"/>
          <w:szCs w:val="22"/>
        </w:rPr>
        <w:t xml:space="preserve"> </w:t>
      </w:r>
      <w:proofErr w:type="spellStart"/>
      <w:r w:rsidRPr="009973D1">
        <w:rPr>
          <w:sz w:val="22"/>
          <w:szCs w:val="22"/>
        </w:rPr>
        <w:t>langsung</w:t>
      </w:r>
      <w:proofErr w:type="spellEnd"/>
      <w:r w:rsidRPr="009973D1">
        <w:rPr>
          <w:sz w:val="22"/>
          <w:szCs w:val="22"/>
        </w:rPr>
        <w:t xml:space="preserve"> </w:t>
      </w:r>
      <w:proofErr w:type="spellStart"/>
      <w:r w:rsidRPr="009973D1">
        <w:rPr>
          <w:sz w:val="22"/>
          <w:szCs w:val="22"/>
        </w:rPr>
        <w:t>terhadap</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w:t>
      </w:r>
      <w:proofErr w:type="spellStart"/>
      <w:r w:rsidRPr="009973D1">
        <w:rPr>
          <w:sz w:val="22"/>
          <w:szCs w:val="22"/>
        </w:rPr>
        <w:t>merek</w:t>
      </w:r>
      <w:proofErr w:type="spellEnd"/>
      <w:r w:rsidRPr="009973D1">
        <w:rPr>
          <w:sz w:val="22"/>
          <w:szCs w:val="22"/>
        </w:rPr>
        <w:t xml:space="preserve"> </w:t>
      </w:r>
      <w:proofErr w:type="spellStart"/>
      <w:r w:rsidRPr="009973D1">
        <w:rPr>
          <w:sz w:val="22"/>
          <w:szCs w:val="22"/>
        </w:rPr>
        <w:t>perusahaan</w:t>
      </w:r>
      <w:proofErr w:type="spellEnd"/>
      <w:r w:rsidRPr="009973D1">
        <w:rPr>
          <w:sz w:val="22"/>
          <w:szCs w:val="22"/>
        </w:rPr>
        <w:t xml:space="preserve"> </w:t>
      </w:r>
      <w:proofErr w:type="spellStart"/>
      <w:r w:rsidRPr="009973D1">
        <w:rPr>
          <w:sz w:val="22"/>
          <w:szCs w:val="22"/>
        </w:rPr>
        <w:t>atau</w:t>
      </w:r>
      <w:proofErr w:type="spellEnd"/>
      <w:r w:rsidRPr="009973D1">
        <w:rPr>
          <w:sz w:val="22"/>
          <w:szCs w:val="22"/>
        </w:rPr>
        <w:t xml:space="preserve"> </w:t>
      </w:r>
      <w:proofErr w:type="spellStart"/>
      <w:r w:rsidRPr="009973D1">
        <w:rPr>
          <w:sz w:val="22"/>
          <w:szCs w:val="22"/>
        </w:rPr>
        <w:t>penyedia</w:t>
      </w:r>
      <w:proofErr w:type="spellEnd"/>
      <w:r w:rsidRPr="009973D1">
        <w:rPr>
          <w:sz w:val="22"/>
          <w:szCs w:val="22"/>
        </w:rPr>
        <w:t xml:space="preserve"> </w:t>
      </w:r>
      <w:proofErr w:type="spellStart"/>
      <w:r w:rsidRPr="009973D1">
        <w:rPr>
          <w:sz w:val="22"/>
          <w:szCs w:val="22"/>
        </w:rPr>
        <w:t>jasa</w:t>
      </w:r>
      <w:proofErr w:type="spellEnd"/>
      <w:r w:rsidRPr="009973D1">
        <w:rPr>
          <w:sz w:val="22"/>
          <w:szCs w:val="22"/>
        </w:rPr>
        <w:t xml:space="preserve"> yang </w:t>
      </w:r>
      <w:proofErr w:type="spellStart"/>
      <w:r w:rsidRPr="009973D1">
        <w:rPr>
          <w:sz w:val="22"/>
          <w:szCs w:val="22"/>
        </w:rPr>
        <w:t>bersangkutan</w:t>
      </w:r>
      <w:proofErr w:type="spellEnd"/>
      <w:r w:rsidRPr="009973D1">
        <w:rPr>
          <w:sz w:val="22"/>
          <w:szCs w:val="22"/>
        </w:rPr>
        <w:t xml:space="preserve">. Perusahaan yang </w:t>
      </w:r>
      <w:proofErr w:type="spellStart"/>
      <w:r w:rsidRPr="009973D1">
        <w:rPr>
          <w:sz w:val="22"/>
          <w:szCs w:val="22"/>
        </w:rPr>
        <w:t>bergerak</w:t>
      </w:r>
      <w:proofErr w:type="spellEnd"/>
      <w:r w:rsidRPr="009973D1">
        <w:rPr>
          <w:sz w:val="22"/>
          <w:szCs w:val="22"/>
        </w:rPr>
        <w:t xml:space="preserve"> di </w:t>
      </w:r>
      <w:proofErr w:type="spellStart"/>
      <w:r w:rsidRPr="009973D1">
        <w:rPr>
          <w:sz w:val="22"/>
          <w:szCs w:val="22"/>
        </w:rPr>
        <w:t>bidang</w:t>
      </w:r>
      <w:proofErr w:type="spellEnd"/>
      <w:r w:rsidRPr="009973D1">
        <w:rPr>
          <w:sz w:val="22"/>
          <w:szCs w:val="22"/>
        </w:rPr>
        <w:t xml:space="preserve"> </w:t>
      </w:r>
      <w:proofErr w:type="spellStart"/>
      <w:r w:rsidRPr="009973D1">
        <w:rPr>
          <w:sz w:val="22"/>
          <w:szCs w:val="22"/>
        </w:rPr>
        <w:t>jasa</w:t>
      </w:r>
      <w:proofErr w:type="spellEnd"/>
      <w:r w:rsidRPr="009973D1">
        <w:rPr>
          <w:sz w:val="22"/>
          <w:szCs w:val="22"/>
        </w:rPr>
        <w:t xml:space="preserve"> </w:t>
      </w:r>
      <w:proofErr w:type="spellStart"/>
      <w:r w:rsidRPr="009973D1">
        <w:rPr>
          <w:sz w:val="22"/>
          <w:szCs w:val="22"/>
        </w:rPr>
        <w:t>berusaha</w:t>
      </w:r>
      <w:proofErr w:type="spellEnd"/>
      <w:r w:rsidRPr="009973D1">
        <w:rPr>
          <w:sz w:val="22"/>
          <w:szCs w:val="22"/>
        </w:rPr>
        <w:t xml:space="preserve"> </w:t>
      </w:r>
      <w:proofErr w:type="spellStart"/>
      <w:r w:rsidRPr="009973D1">
        <w:rPr>
          <w:sz w:val="22"/>
          <w:szCs w:val="22"/>
        </w:rPr>
        <w:t>menampilkan</w:t>
      </w:r>
      <w:proofErr w:type="spellEnd"/>
      <w:r w:rsidRPr="009973D1">
        <w:rPr>
          <w:sz w:val="22"/>
          <w:szCs w:val="22"/>
        </w:rPr>
        <w:t xml:space="preserve"> </w:t>
      </w:r>
      <w:proofErr w:type="spellStart"/>
      <w:r w:rsidRPr="009973D1">
        <w:rPr>
          <w:sz w:val="22"/>
          <w:szCs w:val="22"/>
        </w:rPr>
        <w:t>gambarannya</w:t>
      </w:r>
      <w:proofErr w:type="spellEnd"/>
      <w:r w:rsidRPr="009973D1">
        <w:rPr>
          <w:sz w:val="22"/>
          <w:szCs w:val="22"/>
        </w:rPr>
        <w:t xml:space="preserve"> </w:t>
      </w:r>
      <w:proofErr w:type="spellStart"/>
      <w:r w:rsidRPr="009973D1">
        <w:rPr>
          <w:sz w:val="22"/>
          <w:szCs w:val="22"/>
        </w:rPr>
        <w:t>karena</w:t>
      </w:r>
      <w:proofErr w:type="spellEnd"/>
      <w:r w:rsidRPr="009973D1">
        <w:rPr>
          <w:sz w:val="22"/>
          <w:szCs w:val="22"/>
        </w:rPr>
        <w:t xml:space="preserve"> </w:t>
      </w:r>
      <w:proofErr w:type="spellStart"/>
      <w:r w:rsidRPr="009973D1">
        <w:rPr>
          <w:sz w:val="22"/>
          <w:szCs w:val="22"/>
        </w:rPr>
        <w:t>suatu</w:t>
      </w:r>
      <w:proofErr w:type="spellEnd"/>
      <w:r w:rsidRPr="009973D1">
        <w:rPr>
          <w:sz w:val="22"/>
          <w:szCs w:val="22"/>
        </w:rPr>
        <w:t xml:space="preserve"> ide yang </w:t>
      </w:r>
      <w:proofErr w:type="spellStart"/>
      <w:r w:rsidRPr="009973D1">
        <w:rPr>
          <w:sz w:val="22"/>
          <w:szCs w:val="22"/>
        </w:rPr>
        <w:t>baik</w:t>
      </w:r>
      <w:proofErr w:type="spellEnd"/>
      <w:r w:rsidRPr="009973D1">
        <w:rPr>
          <w:sz w:val="22"/>
          <w:szCs w:val="22"/>
        </w:rPr>
        <w:t xml:space="preserve"> </w:t>
      </w:r>
      <w:proofErr w:type="spellStart"/>
      <w:r w:rsidRPr="009973D1">
        <w:rPr>
          <w:sz w:val="22"/>
          <w:szCs w:val="22"/>
        </w:rPr>
        <w:t>akan</w:t>
      </w:r>
      <w:proofErr w:type="spellEnd"/>
      <w:r w:rsidRPr="009973D1">
        <w:rPr>
          <w:sz w:val="22"/>
          <w:szCs w:val="22"/>
        </w:rPr>
        <w:t xml:space="preserve">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nilai</w:t>
      </w:r>
      <w:proofErr w:type="spellEnd"/>
      <w:r w:rsidRPr="009973D1">
        <w:rPr>
          <w:sz w:val="22"/>
          <w:szCs w:val="22"/>
        </w:rPr>
        <w:t xml:space="preserve"> </w:t>
      </w:r>
      <w:proofErr w:type="spellStart"/>
      <w:r w:rsidRPr="009973D1">
        <w:rPr>
          <w:sz w:val="22"/>
          <w:szCs w:val="22"/>
        </w:rPr>
        <w:t>tambah</w:t>
      </w:r>
      <w:proofErr w:type="spellEnd"/>
      <w:r w:rsidRPr="009973D1">
        <w:rPr>
          <w:sz w:val="22"/>
          <w:szCs w:val="22"/>
        </w:rPr>
        <w:t xml:space="preserve"> </w:t>
      </w:r>
      <w:proofErr w:type="spellStart"/>
      <w:r w:rsidRPr="009973D1">
        <w:rPr>
          <w:sz w:val="22"/>
          <w:szCs w:val="22"/>
        </w:rPr>
        <w:t>bagi</w:t>
      </w:r>
      <w:proofErr w:type="spellEnd"/>
      <w:r w:rsidRPr="009973D1">
        <w:rPr>
          <w:sz w:val="22"/>
          <w:szCs w:val="22"/>
        </w:rPr>
        <w:t xml:space="preserve"> </w:t>
      </w:r>
      <w:proofErr w:type="spellStart"/>
      <w:r w:rsidRPr="009973D1">
        <w:rPr>
          <w:sz w:val="22"/>
          <w:szCs w:val="22"/>
        </w:rPr>
        <w:t>perusahaan</w:t>
      </w:r>
      <w:proofErr w:type="spellEnd"/>
      <w:r w:rsidRPr="009973D1">
        <w:rPr>
          <w:sz w:val="22"/>
          <w:szCs w:val="22"/>
        </w:rPr>
        <w:t xml:space="preserve"> dan </w:t>
      </w:r>
      <w:proofErr w:type="spellStart"/>
      <w:r w:rsidRPr="009973D1">
        <w:rPr>
          <w:sz w:val="22"/>
          <w:szCs w:val="22"/>
        </w:rPr>
        <w:t>membuat</w:t>
      </w:r>
      <w:proofErr w:type="spellEnd"/>
      <w:r w:rsidRPr="009973D1">
        <w:rPr>
          <w:sz w:val="22"/>
          <w:szCs w:val="22"/>
        </w:rPr>
        <w:t xml:space="preserve"> </w:t>
      </w:r>
      <w:proofErr w:type="spellStart"/>
      <w:r w:rsidRPr="009973D1">
        <w:rPr>
          <w:sz w:val="22"/>
          <w:szCs w:val="22"/>
        </w:rPr>
        <w:t>konsumen</w:t>
      </w:r>
      <w:proofErr w:type="spellEnd"/>
      <w:r w:rsidRPr="009973D1">
        <w:rPr>
          <w:sz w:val="22"/>
          <w:szCs w:val="22"/>
        </w:rPr>
        <w:t xml:space="preserve"> </w:t>
      </w:r>
      <w:proofErr w:type="spellStart"/>
      <w:r w:rsidRPr="009973D1">
        <w:rPr>
          <w:sz w:val="22"/>
          <w:szCs w:val="22"/>
        </w:rPr>
        <w:t>senang</w:t>
      </w:r>
      <w:proofErr w:type="spellEnd"/>
      <w:r w:rsidRPr="009973D1">
        <w:rPr>
          <w:sz w:val="22"/>
          <w:szCs w:val="22"/>
        </w:rPr>
        <w:t xml:space="preserve"> dan </w:t>
      </w:r>
      <w:proofErr w:type="spellStart"/>
      <w:r w:rsidRPr="009973D1">
        <w:rPr>
          <w:sz w:val="22"/>
          <w:szCs w:val="22"/>
        </w:rPr>
        <w:t>betah</w:t>
      </w:r>
      <w:proofErr w:type="spellEnd"/>
      <w:r w:rsidRPr="009973D1">
        <w:rPr>
          <w:sz w:val="22"/>
          <w:szCs w:val="22"/>
        </w:rPr>
        <w:t xml:space="preserve"> </w:t>
      </w:r>
      <w:proofErr w:type="spellStart"/>
      <w:r w:rsidRPr="009973D1">
        <w:rPr>
          <w:sz w:val="22"/>
          <w:szCs w:val="22"/>
        </w:rPr>
        <w:t>jika</w:t>
      </w:r>
      <w:proofErr w:type="spellEnd"/>
      <w:r w:rsidRPr="009973D1">
        <w:rPr>
          <w:sz w:val="22"/>
          <w:szCs w:val="22"/>
        </w:rPr>
        <w:t xml:space="preserve"> </w:t>
      </w:r>
      <w:proofErr w:type="spellStart"/>
      <w:r w:rsidRPr="009973D1">
        <w:rPr>
          <w:sz w:val="22"/>
          <w:szCs w:val="22"/>
        </w:rPr>
        <w:t>kondisi</w:t>
      </w:r>
      <w:proofErr w:type="spellEnd"/>
      <w:r w:rsidRPr="009973D1">
        <w:rPr>
          <w:sz w:val="22"/>
          <w:szCs w:val="22"/>
        </w:rPr>
        <w:t xml:space="preserve"> </w:t>
      </w:r>
      <w:proofErr w:type="spellStart"/>
      <w:r w:rsidRPr="009973D1">
        <w:rPr>
          <w:sz w:val="22"/>
          <w:szCs w:val="22"/>
        </w:rPr>
        <w:t>lokasi</w:t>
      </w:r>
      <w:proofErr w:type="spellEnd"/>
      <w:r w:rsidRPr="009973D1">
        <w:rPr>
          <w:sz w:val="22"/>
          <w:szCs w:val="22"/>
        </w:rPr>
        <w:t xml:space="preserve"> </w:t>
      </w:r>
      <w:proofErr w:type="spellStart"/>
      <w:r w:rsidRPr="009973D1">
        <w:rPr>
          <w:sz w:val="22"/>
          <w:szCs w:val="22"/>
        </w:rPr>
        <w:t>perusahaan</w:t>
      </w:r>
      <w:proofErr w:type="spellEnd"/>
      <w:r w:rsidRPr="009973D1">
        <w:rPr>
          <w:sz w:val="22"/>
          <w:szCs w:val="22"/>
        </w:rPr>
        <w:t xml:space="preserve">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suasana</w:t>
      </w:r>
      <w:proofErr w:type="spellEnd"/>
      <w:r w:rsidRPr="009973D1">
        <w:rPr>
          <w:sz w:val="22"/>
          <w:szCs w:val="22"/>
        </w:rPr>
        <w:t xml:space="preserve"> yang </w:t>
      </w:r>
      <w:proofErr w:type="spellStart"/>
      <w:r w:rsidRPr="009973D1">
        <w:rPr>
          <w:sz w:val="22"/>
          <w:szCs w:val="22"/>
        </w:rPr>
        <w:t>nyaman</w:t>
      </w:r>
      <w:proofErr w:type="spellEnd"/>
      <w:r w:rsidRPr="009973D1">
        <w:rPr>
          <w:sz w:val="22"/>
          <w:szCs w:val="22"/>
        </w:rPr>
        <w:t xml:space="preserve"> (Ferdi, 2022)</w:t>
      </w:r>
    </w:p>
    <w:p w14:paraId="04EE0970" w14:textId="0FDBC52E" w:rsidR="00965D0D" w:rsidRPr="009973D1" w:rsidRDefault="00965D0D" w:rsidP="005B7F92">
      <w:pPr>
        <w:ind w:firstLine="426"/>
        <w:jc w:val="both"/>
        <w:rPr>
          <w:sz w:val="22"/>
          <w:szCs w:val="22"/>
        </w:rPr>
      </w:pPr>
      <w:proofErr w:type="spellStart"/>
      <w:r w:rsidRPr="009973D1">
        <w:rPr>
          <w:sz w:val="22"/>
          <w:szCs w:val="22"/>
        </w:rPr>
        <w:t>Membangun</w:t>
      </w:r>
      <w:proofErr w:type="spellEnd"/>
      <w:r w:rsidRPr="009973D1">
        <w:rPr>
          <w:sz w:val="22"/>
          <w:szCs w:val="22"/>
        </w:rPr>
        <w:t xml:space="preserve"> </w:t>
      </w:r>
      <w:proofErr w:type="spellStart"/>
      <w:r w:rsidRPr="009973D1">
        <w:rPr>
          <w:sz w:val="22"/>
          <w:szCs w:val="22"/>
        </w:rPr>
        <w:t>loyalitas</w:t>
      </w:r>
      <w:proofErr w:type="spellEnd"/>
      <w:r w:rsidRPr="009973D1">
        <w:rPr>
          <w:sz w:val="22"/>
          <w:szCs w:val="22"/>
        </w:rPr>
        <w:t xml:space="preserve"> </w:t>
      </w:r>
      <w:proofErr w:type="spellStart"/>
      <w:r w:rsidRPr="009973D1">
        <w:rPr>
          <w:sz w:val="22"/>
          <w:szCs w:val="22"/>
        </w:rPr>
        <w:t>pelanggan</w:t>
      </w:r>
      <w:proofErr w:type="spellEnd"/>
      <w:r w:rsidRPr="009973D1">
        <w:rPr>
          <w:sz w:val="22"/>
          <w:szCs w:val="22"/>
        </w:rPr>
        <w:t xml:space="preserve"> </w:t>
      </w:r>
      <w:proofErr w:type="spellStart"/>
      <w:r w:rsidRPr="009973D1">
        <w:rPr>
          <w:sz w:val="22"/>
          <w:szCs w:val="22"/>
        </w:rPr>
        <w:t>merupakan</w:t>
      </w:r>
      <w:proofErr w:type="spellEnd"/>
      <w:r w:rsidRPr="009973D1">
        <w:rPr>
          <w:sz w:val="22"/>
          <w:szCs w:val="22"/>
        </w:rPr>
        <w:t xml:space="preserve"> </w:t>
      </w:r>
      <w:proofErr w:type="spellStart"/>
      <w:r w:rsidRPr="009973D1">
        <w:rPr>
          <w:sz w:val="22"/>
          <w:szCs w:val="22"/>
        </w:rPr>
        <w:t>upaya</w:t>
      </w:r>
      <w:proofErr w:type="spellEnd"/>
      <w:r w:rsidRPr="009973D1">
        <w:rPr>
          <w:sz w:val="22"/>
          <w:szCs w:val="22"/>
        </w:rPr>
        <w:t xml:space="preserve"> yang </w:t>
      </w:r>
      <w:proofErr w:type="spellStart"/>
      <w:r w:rsidRPr="009973D1">
        <w:rPr>
          <w:sz w:val="22"/>
          <w:szCs w:val="22"/>
        </w:rPr>
        <w:t>harus</w:t>
      </w:r>
      <w:proofErr w:type="spellEnd"/>
      <w:r w:rsidRPr="009973D1">
        <w:rPr>
          <w:sz w:val="22"/>
          <w:szCs w:val="22"/>
        </w:rPr>
        <w:t xml:space="preserve"> </w:t>
      </w:r>
      <w:proofErr w:type="spellStart"/>
      <w:r w:rsidRPr="009973D1">
        <w:rPr>
          <w:sz w:val="22"/>
          <w:szCs w:val="22"/>
        </w:rPr>
        <w:t>dilakukan</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w:t>
      </w:r>
      <w:proofErr w:type="spellStart"/>
      <w:r w:rsidRPr="009973D1">
        <w:rPr>
          <w:sz w:val="22"/>
          <w:szCs w:val="22"/>
        </w:rPr>
        <w:t>termasuk</w:t>
      </w:r>
      <w:proofErr w:type="spellEnd"/>
      <w:r w:rsidRPr="009973D1">
        <w:rPr>
          <w:sz w:val="22"/>
          <w:szCs w:val="22"/>
        </w:rPr>
        <w:t xml:space="preserve"> </w:t>
      </w:r>
      <w:proofErr w:type="spellStart"/>
      <w:r w:rsidRPr="009973D1">
        <w:rPr>
          <w:sz w:val="22"/>
          <w:szCs w:val="22"/>
        </w:rPr>
        <w:t>membangun</w:t>
      </w:r>
      <w:proofErr w:type="spellEnd"/>
      <w:r w:rsidRPr="009973D1">
        <w:rPr>
          <w:sz w:val="22"/>
          <w:szCs w:val="22"/>
        </w:rPr>
        <w:t xml:space="preserve"> brand image yang </w:t>
      </w:r>
      <w:proofErr w:type="spellStart"/>
      <w:r w:rsidRPr="009973D1">
        <w:rPr>
          <w:sz w:val="22"/>
          <w:szCs w:val="22"/>
        </w:rPr>
        <w:t>kokoh</w:t>
      </w:r>
      <w:proofErr w:type="spellEnd"/>
      <w:r w:rsidRPr="009973D1">
        <w:rPr>
          <w:sz w:val="22"/>
          <w:szCs w:val="22"/>
        </w:rPr>
        <w:t xml:space="preserve">. Rumah Sakit </w:t>
      </w:r>
      <w:proofErr w:type="spellStart"/>
      <w:r w:rsidRPr="009973D1">
        <w:rPr>
          <w:sz w:val="22"/>
          <w:szCs w:val="22"/>
        </w:rPr>
        <w:t>dituntut</w:t>
      </w:r>
      <w:proofErr w:type="spellEnd"/>
      <w:r w:rsidRPr="009973D1">
        <w:rPr>
          <w:sz w:val="22"/>
          <w:szCs w:val="22"/>
        </w:rPr>
        <w:t xml:space="preserve"> </w:t>
      </w:r>
      <w:proofErr w:type="spellStart"/>
      <w:r w:rsidRPr="009973D1">
        <w:rPr>
          <w:sz w:val="22"/>
          <w:szCs w:val="22"/>
        </w:rPr>
        <w:t>untuk</w:t>
      </w:r>
      <w:proofErr w:type="spellEnd"/>
      <w:r w:rsidRPr="009973D1">
        <w:rPr>
          <w:sz w:val="22"/>
          <w:szCs w:val="22"/>
        </w:rPr>
        <w:t xml:space="preserve"> </w:t>
      </w:r>
      <w:proofErr w:type="spellStart"/>
      <w:r w:rsidRPr="009973D1">
        <w:rPr>
          <w:sz w:val="22"/>
          <w:szCs w:val="22"/>
        </w:rPr>
        <w:t>memperhatikan</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w:t>
      </w:r>
      <w:proofErr w:type="spellStart"/>
      <w:r w:rsidRPr="009973D1">
        <w:rPr>
          <w:sz w:val="22"/>
          <w:szCs w:val="22"/>
        </w:rPr>
        <w:t>mereknya</w:t>
      </w:r>
      <w:proofErr w:type="spellEnd"/>
      <w:r w:rsidRPr="009973D1">
        <w:rPr>
          <w:sz w:val="22"/>
          <w:szCs w:val="22"/>
        </w:rPr>
        <w:t xml:space="preserve"> agar </w:t>
      </w:r>
      <w:proofErr w:type="spellStart"/>
      <w:r w:rsidRPr="009973D1">
        <w:rPr>
          <w:sz w:val="22"/>
          <w:szCs w:val="22"/>
        </w:rPr>
        <w:t>dapat</w:t>
      </w:r>
      <w:proofErr w:type="spellEnd"/>
      <w:r w:rsidRPr="009973D1">
        <w:rPr>
          <w:sz w:val="22"/>
          <w:szCs w:val="22"/>
        </w:rPr>
        <w:t xml:space="preserve"> </w:t>
      </w:r>
      <w:proofErr w:type="spellStart"/>
      <w:r w:rsidRPr="009973D1">
        <w:rPr>
          <w:sz w:val="22"/>
          <w:szCs w:val="22"/>
        </w:rPr>
        <w:t>menempati</w:t>
      </w:r>
      <w:proofErr w:type="spellEnd"/>
      <w:r w:rsidRPr="009973D1">
        <w:rPr>
          <w:sz w:val="22"/>
          <w:szCs w:val="22"/>
        </w:rPr>
        <w:t xml:space="preserve"> </w:t>
      </w:r>
      <w:proofErr w:type="spellStart"/>
      <w:r w:rsidRPr="009973D1">
        <w:rPr>
          <w:sz w:val="22"/>
          <w:szCs w:val="22"/>
        </w:rPr>
        <w:t>posisi</w:t>
      </w:r>
      <w:proofErr w:type="spellEnd"/>
      <w:r w:rsidRPr="009973D1">
        <w:rPr>
          <w:sz w:val="22"/>
          <w:szCs w:val="22"/>
        </w:rPr>
        <w:t xml:space="preserve"> </w:t>
      </w:r>
      <w:proofErr w:type="spellStart"/>
      <w:r w:rsidRPr="009973D1">
        <w:rPr>
          <w:sz w:val="22"/>
          <w:szCs w:val="22"/>
        </w:rPr>
        <w:t>teratas</w:t>
      </w:r>
      <w:proofErr w:type="spellEnd"/>
      <w:r w:rsidRPr="009973D1">
        <w:rPr>
          <w:sz w:val="22"/>
          <w:szCs w:val="22"/>
        </w:rPr>
        <w:t xml:space="preserve"> di </w:t>
      </w:r>
      <w:proofErr w:type="spellStart"/>
      <w:r w:rsidRPr="009973D1">
        <w:rPr>
          <w:sz w:val="22"/>
          <w:szCs w:val="22"/>
        </w:rPr>
        <w:t>benak</w:t>
      </w:r>
      <w:proofErr w:type="spellEnd"/>
      <w:r w:rsidRPr="009973D1">
        <w:rPr>
          <w:sz w:val="22"/>
          <w:szCs w:val="22"/>
        </w:rPr>
        <w:t xml:space="preserve"> </w:t>
      </w:r>
      <w:proofErr w:type="spellStart"/>
      <w:r w:rsidRPr="009973D1">
        <w:rPr>
          <w:sz w:val="22"/>
          <w:szCs w:val="22"/>
        </w:rPr>
        <w:t>konsumen</w:t>
      </w:r>
      <w:proofErr w:type="spellEnd"/>
      <w:r w:rsidRPr="009973D1">
        <w:rPr>
          <w:sz w:val="22"/>
          <w:szCs w:val="22"/>
        </w:rPr>
        <w:t xml:space="preserve">. Jika </w:t>
      </w:r>
      <w:proofErr w:type="spellStart"/>
      <w:r w:rsidRPr="009973D1">
        <w:rPr>
          <w:sz w:val="22"/>
          <w:szCs w:val="22"/>
        </w:rPr>
        <w:t>produk</w:t>
      </w:r>
      <w:proofErr w:type="spellEnd"/>
      <w:r w:rsidRPr="009973D1">
        <w:rPr>
          <w:sz w:val="22"/>
          <w:szCs w:val="22"/>
        </w:rPr>
        <w:t xml:space="preserve"> dan </w:t>
      </w:r>
      <w:proofErr w:type="spellStart"/>
      <w:r w:rsidRPr="009973D1">
        <w:rPr>
          <w:sz w:val="22"/>
          <w:szCs w:val="22"/>
        </w:rPr>
        <w:t>pelayanannya</w:t>
      </w:r>
      <w:proofErr w:type="spellEnd"/>
      <w:r w:rsidRPr="009973D1">
        <w:rPr>
          <w:sz w:val="22"/>
          <w:szCs w:val="22"/>
        </w:rPr>
        <w:t xml:space="preserve"> </w:t>
      </w:r>
      <w:proofErr w:type="spellStart"/>
      <w:r w:rsidRPr="009973D1">
        <w:rPr>
          <w:sz w:val="22"/>
          <w:szCs w:val="22"/>
        </w:rPr>
        <w:t>relatif</w:t>
      </w:r>
      <w:proofErr w:type="spellEnd"/>
      <w:r w:rsidRPr="009973D1">
        <w:rPr>
          <w:sz w:val="22"/>
          <w:szCs w:val="22"/>
        </w:rPr>
        <w:t xml:space="preserve"> </w:t>
      </w:r>
      <w:proofErr w:type="spellStart"/>
      <w:r w:rsidRPr="009973D1">
        <w:rPr>
          <w:sz w:val="22"/>
          <w:szCs w:val="22"/>
        </w:rPr>
        <w:t>baik</w:t>
      </w:r>
      <w:proofErr w:type="spellEnd"/>
      <w:r w:rsidRPr="009973D1">
        <w:rPr>
          <w:sz w:val="22"/>
          <w:szCs w:val="22"/>
        </w:rPr>
        <w:t xml:space="preserve"> dan </w:t>
      </w:r>
      <w:proofErr w:type="spellStart"/>
      <w:r w:rsidRPr="009973D1">
        <w:rPr>
          <w:sz w:val="22"/>
          <w:szCs w:val="22"/>
        </w:rPr>
        <w:t>dapat</w:t>
      </w:r>
      <w:proofErr w:type="spellEnd"/>
      <w:r w:rsidRPr="009973D1">
        <w:rPr>
          <w:sz w:val="22"/>
          <w:szCs w:val="22"/>
        </w:rPr>
        <w:t xml:space="preserve"> </w:t>
      </w:r>
      <w:proofErr w:type="spellStart"/>
      <w:r w:rsidRPr="009973D1">
        <w:rPr>
          <w:sz w:val="22"/>
          <w:szCs w:val="22"/>
        </w:rPr>
        <w:t>diterima</w:t>
      </w:r>
      <w:proofErr w:type="spellEnd"/>
      <w:r w:rsidRPr="009973D1">
        <w:rPr>
          <w:sz w:val="22"/>
          <w:szCs w:val="22"/>
        </w:rPr>
        <w:t xml:space="preserve">, </w:t>
      </w:r>
      <w:proofErr w:type="spellStart"/>
      <w:r w:rsidRPr="009973D1">
        <w:rPr>
          <w:sz w:val="22"/>
          <w:szCs w:val="22"/>
        </w:rPr>
        <w:t>maka</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w:t>
      </w:r>
      <w:proofErr w:type="spellStart"/>
      <w:r w:rsidRPr="009973D1">
        <w:rPr>
          <w:sz w:val="22"/>
          <w:szCs w:val="22"/>
        </w:rPr>
        <w:t>mempunyai</w:t>
      </w:r>
      <w:proofErr w:type="spellEnd"/>
      <w:r w:rsidRPr="009973D1">
        <w:rPr>
          <w:sz w:val="22"/>
          <w:szCs w:val="22"/>
        </w:rPr>
        <w:t xml:space="preserve"> </w:t>
      </w:r>
      <w:proofErr w:type="spellStart"/>
      <w:r w:rsidRPr="009973D1">
        <w:rPr>
          <w:sz w:val="22"/>
          <w:szCs w:val="22"/>
        </w:rPr>
        <w:t>reputasi</w:t>
      </w:r>
      <w:proofErr w:type="spellEnd"/>
      <w:r w:rsidRPr="009973D1">
        <w:rPr>
          <w:sz w:val="22"/>
          <w:szCs w:val="22"/>
        </w:rPr>
        <w:t xml:space="preserve"> yang </w:t>
      </w:r>
      <w:proofErr w:type="spellStart"/>
      <w:r w:rsidRPr="009973D1">
        <w:rPr>
          <w:sz w:val="22"/>
          <w:szCs w:val="22"/>
        </w:rPr>
        <w:t>baik</w:t>
      </w:r>
      <w:proofErr w:type="spellEnd"/>
      <w:r w:rsidRPr="009973D1">
        <w:rPr>
          <w:sz w:val="22"/>
          <w:szCs w:val="22"/>
        </w:rPr>
        <w:t xml:space="preserve"> di </w:t>
      </w:r>
      <w:proofErr w:type="spellStart"/>
      <w:r w:rsidRPr="009973D1">
        <w:rPr>
          <w:sz w:val="22"/>
          <w:szCs w:val="22"/>
        </w:rPr>
        <w:t>mata</w:t>
      </w:r>
      <w:proofErr w:type="spellEnd"/>
      <w:r w:rsidRPr="009973D1">
        <w:rPr>
          <w:sz w:val="22"/>
          <w:szCs w:val="22"/>
        </w:rPr>
        <w:t xml:space="preserve"> </w:t>
      </w:r>
      <w:proofErr w:type="spellStart"/>
      <w:r w:rsidRPr="009973D1">
        <w:rPr>
          <w:sz w:val="22"/>
          <w:szCs w:val="22"/>
        </w:rPr>
        <w:t>konsumen</w:t>
      </w:r>
      <w:proofErr w:type="spellEnd"/>
      <w:r w:rsidRPr="009973D1">
        <w:rPr>
          <w:sz w:val="22"/>
          <w:szCs w:val="22"/>
        </w:rPr>
        <w:t xml:space="preserve">. Faktor lain yang </w:t>
      </w:r>
      <w:proofErr w:type="spellStart"/>
      <w:r w:rsidRPr="009973D1">
        <w:rPr>
          <w:sz w:val="22"/>
          <w:szCs w:val="22"/>
        </w:rPr>
        <w:t>mempengaruhi</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w:t>
      </w:r>
      <w:proofErr w:type="spellStart"/>
      <w:r w:rsidRPr="009973D1">
        <w:rPr>
          <w:sz w:val="22"/>
          <w:szCs w:val="22"/>
        </w:rPr>
        <w:t>merek</w:t>
      </w:r>
      <w:proofErr w:type="spellEnd"/>
      <w:r w:rsidRPr="009973D1">
        <w:rPr>
          <w:sz w:val="22"/>
          <w:szCs w:val="22"/>
        </w:rPr>
        <w:t xml:space="preserve"> </w:t>
      </w:r>
      <w:proofErr w:type="spellStart"/>
      <w:r w:rsidRPr="009973D1">
        <w:rPr>
          <w:sz w:val="22"/>
          <w:szCs w:val="22"/>
        </w:rPr>
        <w:t>adalah</w:t>
      </w:r>
      <w:proofErr w:type="spellEnd"/>
      <w:r w:rsidRPr="009973D1">
        <w:rPr>
          <w:sz w:val="22"/>
          <w:szCs w:val="22"/>
        </w:rPr>
        <w:t xml:space="preserve"> </w:t>
      </w:r>
      <w:proofErr w:type="spellStart"/>
      <w:r w:rsidRPr="009973D1">
        <w:rPr>
          <w:sz w:val="22"/>
          <w:szCs w:val="22"/>
        </w:rPr>
        <w:t>penilaian</w:t>
      </w:r>
      <w:proofErr w:type="spellEnd"/>
      <w:r w:rsidRPr="009973D1">
        <w:rPr>
          <w:sz w:val="22"/>
          <w:szCs w:val="22"/>
        </w:rPr>
        <w:t xml:space="preserve"> yang </w:t>
      </w:r>
      <w:proofErr w:type="spellStart"/>
      <w:r w:rsidRPr="009973D1">
        <w:rPr>
          <w:sz w:val="22"/>
          <w:szCs w:val="22"/>
        </w:rPr>
        <w:t>dirasakan</w:t>
      </w:r>
      <w:proofErr w:type="spellEnd"/>
      <w:r w:rsidRPr="009973D1">
        <w:rPr>
          <w:sz w:val="22"/>
          <w:szCs w:val="22"/>
        </w:rPr>
        <w:t xml:space="preserve"> </w:t>
      </w:r>
      <w:proofErr w:type="spellStart"/>
      <w:r w:rsidRPr="009973D1">
        <w:rPr>
          <w:sz w:val="22"/>
          <w:szCs w:val="22"/>
        </w:rPr>
        <w:t>konsumen</w:t>
      </w:r>
      <w:proofErr w:type="spellEnd"/>
      <w:r w:rsidRPr="009973D1">
        <w:rPr>
          <w:sz w:val="22"/>
          <w:szCs w:val="22"/>
        </w:rPr>
        <w:t xml:space="preserve"> </w:t>
      </w:r>
      <w:proofErr w:type="spellStart"/>
      <w:r w:rsidRPr="009973D1">
        <w:rPr>
          <w:sz w:val="22"/>
          <w:szCs w:val="22"/>
        </w:rPr>
        <w:t>mengenai</w:t>
      </w:r>
      <w:proofErr w:type="spellEnd"/>
      <w:r w:rsidRPr="009973D1">
        <w:rPr>
          <w:sz w:val="22"/>
          <w:szCs w:val="22"/>
        </w:rPr>
        <w:t xml:space="preserve"> </w:t>
      </w:r>
      <w:proofErr w:type="spellStart"/>
      <w:r w:rsidRPr="009973D1">
        <w:rPr>
          <w:sz w:val="22"/>
          <w:szCs w:val="22"/>
        </w:rPr>
        <w:t>respon</w:t>
      </w:r>
      <w:proofErr w:type="spellEnd"/>
      <w:r w:rsidRPr="009973D1">
        <w:rPr>
          <w:sz w:val="22"/>
          <w:szCs w:val="22"/>
        </w:rPr>
        <w:t xml:space="preserve"> yang </w:t>
      </w:r>
      <w:proofErr w:type="spellStart"/>
      <w:r w:rsidRPr="009973D1">
        <w:rPr>
          <w:sz w:val="22"/>
          <w:szCs w:val="22"/>
        </w:rPr>
        <w:t>diterima</w:t>
      </w:r>
      <w:proofErr w:type="spellEnd"/>
      <w:r w:rsidRPr="009973D1">
        <w:rPr>
          <w:sz w:val="22"/>
          <w:szCs w:val="22"/>
        </w:rPr>
        <w:t xml:space="preserve"> dan </w:t>
      </w:r>
      <w:proofErr w:type="spellStart"/>
      <w:r w:rsidRPr="009973D1">
        <w:rPr>
          <w:sz w:val="22"/>
          <w:szCs w:val="22"/>
        </w:rPr>
        <w:t>apa</w:t>
      </w:r>
      <w:proofErr w:type="spellEnd"/>
      <w:r w:rsidRPr="009973D1">
        <w:rPr>
          <w:sz w:val="22"/>
          <w:szCs w:val="22"/>
        </w:rPr>
        <w:t xml:space="preserve"> yang </w:t>
      </w:r>
      <w:proofErr w:type="spellStart"/>
      <w:r w:rsidRPr="009973D1">
        <w:rPr>
          <w:sz w:val="22"/>
          <w:szCs w:val="22"/>
        </w:rPr>
        <w:t>diberikan</w:t>
      </w:r>
      <w:proofErr w:type="spellEnd"/>
      <w:r w:rsidRPr="009973D1">
        <w:rPr>
          <w:sz w:val="22"/>
          <w:szCs w:val="22"/>
        </w:rPr>
        <w:t xml:space="preserve"> (Rahmat, 2018).</w:t>
      </w:r>
    </w:p>
    <w:p w14:paraId="1B674BAA" w14:textId="77777777" w:rsidR="009973D1" w:rsidRDefault="00965D0D" w:rsidP="005B7F92">
      <w:pPr>
        <w:ind w:firstLine="426"/>
        <w:jc w:val="both"/>
        <w:rPr>
          <w:sz w:val="22"/>
          <w:szCs w:val="22"/>
        </w:rPr>
      </w:pPr>
      <w:r w:rsidRPr="009973D1">
        <w:rPr>
          <w:sz w:val="22"/>
          <w:szCs w:val="22"/>
        </w:rPr>
        <w:t xml:space="preserve">Citra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w:t>
      </w:r>
      <w:proofErr w:type="spellStart"/>
      <w:r w:rsidRPr="009973D1">
        <w:rPr>
          <w:sz w:val="22"/>
          <w:szCs w:val="22"/>
        </w:rPr>
        <w:t>mempengaruhi</w:t>
      </w:r>
      <w:proofErr w:type="spellEnd"/>
      <w:r w:rsidRPr="009973D1">
        <w:rPr>
          <w:sz w:val="22"/>
          <w:szCs w:val="22"/>
        </w:rPr>
        <w:t xml:space="preserve"> </w:t>
      </w:r>
      <w:proofErr w:type="spellStart"/>
      <w:r w:rsidRPr="009973D1">
        <w:rPr>
          <w:sz w:val="22"/>
          <w:szCs w:val="22"/>
        </w:rPr>
        <w:t>persepsi</w:t>
      </w:r>
      <w:proofErr w:type="spellEnd"/>
      <w:r w:rsidRPr="009973D1">
        <w:rPr>
          <w:sz w:val="22"/>
          <w:szCs w:val="22"/>
        </w:rPr>
        <w:t xml:space="preserve"> dan </w:t>
      </w:r>
      <w:proofErr w:type="spellStart"/>
      <w:r w:rsidRPr="009973D1">
        <w:rPr>
          <w:sz w:val="22"/>
          <w:szCs w:val="22"/>
        </w:rPr>
        <w:t>perilaku</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terhadap</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Oleh </w:t>
      </w:r>
      <w:proofErr w:type="spellStart"/>
      <w:r w:rsidRPr="009973D1">
        <w:rPr>
          <w:sz w:val="22"/>
          <w:szCs w:val="22"/>
        </w:rPr>
        <w:t>karena</w:t>
      </w:r>
      <w:proofErr w:type="spellEnd"/>
      <w:r w:rsidRPr="009973D1">
        <w:rPr>
          <w:sz w:val="22"/>
          <w:szCs w:val="22"/>
        </w:rPr>
        <w:t xml:space="preserve"> </w:t>
      </w:r>
      <w:proofErr w:type="spellStart"/>
      <w:r w:rsidRPr="009973D1">
        <w:rPr>
          <w:sz w:val="22"/>
          <w:szCs w:val="22"/>
        </w:rPr>
        <w:t>itu</w:t>
      </w:r>
      <w:proofErr w:type="spellEnd"/>
      <w:r w:rsidRPr="009973D1">
        <w:rPr>
          <w:sz w:val="22"/>
          <w:szCs w:val="22"/>
        </w:rPr>
        <w:t xml:space="preserve">, </w:t>
      </w:r>
      <w:proofErr w:type="spellStart"/>
      <w:r w:rsidRPr="009973D1">
        <w:rPr>
          <w:sz w:val="22"/>
          <w:szCs w:val="22"/>
        </w:rPr>
        <w:t>penting</w:t>
      </w:r>
      <w:proofErr w:type="spellEnd"/>
      <w:r w:rsidRPr="009973D1">
        <w:rPr>
          <w:sz w:val="22"/>
          <w:szCs w:val="22"/>
        </w:rPr>
        <w:t xml:space="preserve"> </w:t>
      </w:r>
      <w:proofErr w:type="spellStart"/>
      <w:r w:rsidRPr="009973D1">
        <w:rPr>
          <w:sz w:val="22"/>
          <w:szCs w:val="22"/>
        </w:rPr>
        <w:t>untuk</w:t>
      </w:r>
      <w:proofErr w:type="spellEnd"/>
      <w:r w:rsidRPr="009973D1">
        <w:rPr>
          <w:sz w:val="22"/>
          <w:szCs w:val="22"/>
        </w:rPr>
        <w:t xml:space="preserve"> </w:t>
      </w:r>
      <w:proofErr w:type="spellStart"/>
      <w:r w:rsidRPr="009973D1">
        <w:rPr>
          <w:sz w:val="22"/>
          <w:szCs w:val="22"/>
        </w:rPr>
        <w:t>memahami</w:t>
      </w:r>
      <w:proofErr w:type="spellEnd"/>
      <w:r w:rsidRPr="009973D1">
        <w:rPr>
          <w:sz w:val="22"/>
          <w:szCs w:val="22"/>
        </w:rPr>
        <w:t xml:space="preserve"> </w:t>
      </w:r>
      <w:proofErr w:type="spellStart"/>
      <w:r w:rsidRPr="009973D1">
        <w:rPr>
          <w:sz w:val="22"/>
          <w:szCs w:val="22"/>
        </w:rPr>
        <w:t>hubungan</w:t>
      </w:r>
      <w:proofErr w:type="spellEnd"/>
      <w:r w:rsidRPr="009973D1">
        <w:rPr>
          <w:sz w:val="22"/>
          <w:szCs w:val="22"/>
        </w:rPr>
        <w:t xml:space="preserve"> </w:t>
      </w:r>
      <w:proofErr w:type="spellStart"/>
      <w:r w:rsidRPr="009973D1">
        <w:rPr>
          <w:sz w:val="22"/>
          <w:szCs w:val="22"/>
        </w:rPr>
        <w:t>antara</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w:t>
      </w:r>
      <w:proofErr w:type="spellStart"/>
      <w:r w:rsidRPr="009973D1">
        <w:rPr>
          <w:sz w:val="22"/>
          <w:szCs w:val="22"/>
        </w:rPr>
        <w:t>merek</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dan </w:t>
      </w:r>
      <w:proofErr w:type="spellStart"/>
      <w:r w:rsidRPr="009973D1">
        <w:rPr>
          <w:sz w:val="22"/>
          <w:szCs w:val="22"/>
        </w:rPr>
        <w:t>niat</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Keberhasilan</w:t>
      </w:r>
      <w:proofErr w:type="spellEnd"/>
      <w:r w:rsidRPr="009973D1">
        <w:rPr>
          <w:sz w:val="22"/>
          <w:szCs w:val="22"/>
        </w:rPr>
        <w:t xml:space="preserve"> </w:t>
      </w:r>
      <w:proofErr w:type="spellStart"/>
      <w:r w:rsidRPr="009973D1">
        <w:rPr>
          <w:sz w:val="22"/>
          <w:szCs w:val="22"/>
        </w:rPr>
        <w:t>suatu</w:t>
      </w:r>
      <w:proofErr w:type="spellEnd"/>
      <w:r w:rsidRPr="009973D1">
        <w:rPr>
          <w:sz w:val="22"/>
          <w:szCs w:val="22"/>
        </w:rPr>
        <w:t xml:space="preserve"> </w:t>
      </w:r>
      <w:proofErr w:type="spellStart"/>
      <w:r w:rsidRPr="009973D1">
        <w:rPr>
          <w:sz w:val="22"/>
          <w:szCs w:val="22"/>
        </w:rPr>
        <w:t>perusahaan</w:t>
      </w:r>
      <w:proofErr w:type="spellEnd"/>
      <w:r w:rsidRPr="009973D1">
        <w:rPr>
          <w:sz w:val="22"/>
          <w:szCs w:val="22"/>
        </w:rPr>
        <w:t xml:space="preserve"> </w:t>
      </w:r>
      <w:proofErr w:type="spellStart"/>
      <w:r w:rsidRPr="009973D1">
        <w:rPr>
          <w:sz w:val="22"/>
          <w:szCs w:val="22"/>
        </w:rPr>
        <w:t>dalam</w:t>
      </w:r>
      <w:proofErr w:type="spellEnd"/>
      <w:r w:rsidRPr="009973D1">
        <w:rPr>
          <w:sz w:val="22"/>
          <w:szCs w:val="22"/>
        </w:rPr>
        <w:t xml:space="preserve"> </w:t>
      </w:r>
      <w:proofErr w:type="spellStart"/>
      <w:r w:rsidRPr="009973D1">
        <w:rPr>
          <w:sz w:val="22"/>
          <w:szCs w:val="22"/>
        </w:rPr>
        <w:t>membangun</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di </w:t>
      </w:r>
      <w:proofErr w:type="spellStart"/>
      <w:r w:rsidRPr="009973D1">
        <w:rPr>
          <w:sz w:val="22"/>
          <w:szCs w:val="22"/>
        </w:rPr>
        <w:t>masyarakat</w:t>
      </w:r>
      <w:proofErr w:type="spellEnd"/>
      <w:r w:rsidRPr="009973D1">
        <w:rPr>
          <w:sz w:val="22"/>
          <w:szCs w:val="22"/>
        </w:rPr>
        <w:t xml:space="preserve"> </w:t>
      </w:r>
      <w:proofErr w:type="spellStart"/>
      <w:r w:rsidRPr="009973D1">
        <w:rPr>
          <w:sz w:val="22"/>
          <w:szCs w:val="22"/>
        </w:rPr>
        <w:t>dipengaruhi</w:t>
      </w:r>
      <w:proofErr w:type="spellEnd"/>
      <w:r w:rsidRPr="009973D1">
        <w:rPr>
          <w:sz w:val="22"/>
          <w:szCs w:val="22"/>
        </w:rPr>
        <w:t xml:space="preserve"> oleh </w:t>
      </w:r>
      <w:proofErr w:type="spellStart"/>
      <w:r w:rsidRPr="009973D1">
        <w:rPr>
          <w:sz w:val="22"/>
          <w:szCs w:val="22"/>
        </w:rPr>
        <w:t>berbagai</w:t>
      </w:r>
      <w:proofErr w:type="spellEnd"/>
      <w:r w:rsidRPr="009973D1">
        <w:rPr>
          <w:sz w:val="22"/>
          <w:szCs w:val="22"/>
        </w:rPr>
        <w:t xml:space="preserve"> </w:t>
      </w:r>
      <w:proofErr w:type="spellStart"/>
      <w:r w:rsidRPr="009973D1">
        <w:rPr>
          <w:sz w:val="22"/>
          <w:szCs w:val="22"/>
        </w:rPr>
        <w:t>faktor</w:t>
      </w:r>
      <w:proofErr w:type="spellEnd"/>
      <w:r w:rsidRPr="009973D1">
        <w:rPr>
          <w:sz w:val="22"/>
          <w:szCs w:val="22"/>
        </w:rPr>
        <w:t xml:space="preserve"> </w:t>
      </w:r>
      <w:proofErr w:type="spellStart"/>
      <w:r w:rsidRPr="009973D1">
        <w:rPr>
          <w:sz w:val="22"/>
          <w:szCs w:val="22"/>
        </w:rPr>
        <w:t>seperti</w:t>
      </w:r>
      <w:proofErr w:type="spellEnd"/>
      <w:r w:rsidRPr="009973D1">
        <w:rPr>
          <w:sz w:val="22"/>
          <w:szCs w:val="22"/>
        </w:rPr>
        <w:t xml:space="preserve"> </w:t>
      </w:r>
      <w:proofErr w:type="spellStart"/>
      <w:r w:rsidRPr="009973D1">
        <w:rPr>
          <w:sz w:val="22"/>
          <w:szCs w:val="22"/>
        </w:rPr>
        <w:t>sejarah</w:t>
      </w:r>
      <w:proofErr w:type="spellEnd"/>
      <w:r w:rsidRPr="009973D1">
        <w:rPr>
          <w:sz w:val="22"/>
          <w:szCs w:val="22"/>
        </w:rPr>
        <w:t xml:space="preserve"> </w:t>
      </w:r>
      <w:proofErr w:type="spellStart"/>
      <w:r w:rsidRPr="009973D1">
        <w:rPr>
          <w:sz w:val="22"/>
          <w:szCs w:val="22"/>
        </w:rPr>
        <w:t>perusahaan</w:t>
      </w:r>
      <w:proofErr w:type="spellEnd"/>
      <w:r w:rsidRPr="009973D1">
        <w:rPr>
          <w:sz w:val="22"/>
          <w:szCs w:val="22"/>
        </w:rPr>
        <w:t xml:space="preserve">, </w:t>
      </w:r>
      <w:proofErr w:type="spellStart"/>
      <w:r w:rsidRPr="009973D1">
        <w:rPr>
          <w:sz w:val="22"/>
          <w:szCs w:val="22"/>
        </w:rPr>
        <w:t>kelengkapan</w:t>
      </w:r>
      <w:proofErr w:type="spellEnd"/>
      <w:r w:rsidRPr="009973D1">
        <w:rPr>
          <w:sz w:val="22"/>
          <w:szCs w:val="22"/>
        </w:rPr>
        <w:t xml:space="preserve"> </w:t>
      </w:r>
      <w:proofErr w:type="spellStart"/>
      <w:r w:rsidRPr="009973D1">
        <w:rPr>
          <w:sz w:val="22"/>
          <w:szCs w:val="22"/>
        </w:rPr>
        <w:t>fasilitas</w:t>
      </w:r>
      <w:proofErr w:type="spellEnd"/>
      <w:r w:rsidRPr="009973D1">
        <w:rPr>
          <w:sz w:val="22"/>
          <w:szCs w:val="22"/>
        </w:rPr>
        <w:t xml:space="preserve">, dan </w:t>
      </w:r>
      <w:proofErr w:type="spellStart"/>
      <w:r w:rsidRPr="009973D1">
        <w:rPr>
          <w:sz w:val="22"/>
          <w:szCs w:val="22"/>
        </w:rPr>
        <w:t>keberhasilan</w:t>
      </w:r>
      <w:proofErr w:type="spellEnd"/>
      <w:r w:rsidRPr="009973D1">
        <w:rPr>
          <w:sz w:val="22"/>
          <w:szCs w:val="22"/>
        </w:rPr>
        <w:t xml:space="preserve"> </w:t>
      </w:r>
      <w:proofErr w:type="spellStart"/>
      <w:r w:rsidRPr="009973D1">
        <w:rPr>
          <w:sz w:val="22"/>
          <w:szCs w:val="22"/>
        </w:rPr>
        <w:t>dalam</w:t>
      </w:r>
      <w:proofErr w:type="spellEnd"/>
      <w:r w:rsidRPr="009973D1">
        <w:rPr>
          <w:sz w:val="22"/>
          <w:szCs w:val="22"/>
        </w:rPr>
        <w:t xml:space="preserve">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kepada</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Citra </w:t>
      </w:r>
      <w:proofErr w:type="spellStart"/>
      <w:r w:rsidRPr="009973D1">
        <w:rPr>
          <w:sz w:val="22"/>
          <w:szCs w:val="22"/>
        </w:rPr>
        <w:t>ini</w:t>
      </w:r>
      <w:proofErr w:type="spellEnd"/>
      <w:r w:rsidRPr="009973D1">
        <w:rPr>
          <w:sz w:val="22"/>
          <w:szCs w:val="22"/>
        </w:rPr>
        <w:t xml:space="preserve"> </w:t>
      </w:r>
      <w:proofErr w:type="spellStart"/>
      <w:r w:rsidRPr="009973D1">
        <w:rPr>
          <w:sz w:val="22"/>
          <w:szCs w:val="22"/>
        </w:rPr>
        <w:t>terbentuk</w:t>
      </w:r>
      <w:proofErr w:type="spellEnd"/>
      <w:r w:rsidRPr="009973D1">
        <w:rPr>
          <w:sz w:val="22"/>
          <w:szCs w:val="22"/>
        </w:rPr>
        <w:t xml:space="preserve"> </w:t>
      </w:r>
      <w:proofErr w:type="spellStart"/>
      <w:r w:rsidRPr="009973D1">
        <w:rPr>
          <w:sz w:val="22"/>
          <w:szCs w:val="22"/>
        </w:rPr>
        <w:t>berdasarkan</w:t>
      </w:r>
      <w:proofErr w:type="spellEnd"/>
      <w:r w:rsidRPr="009973D1">
        <w:rPr>
          <w:sz w:val="22"/>
          <w:szCs w:val="22"/>
        </w:rPr>
        <w:t xml:space="preserve"> </w:t>
      </w:r>
      <w:proofErr w:type="spellStart"/>
      <w:r w:rsidRPr="009973D1">
        <w:rPr>
          <w:sz w:val="22"/>
          <w:szCs w:val="22"/>
        </w:rPr>
        <w:t>informasi</w:t>
      </w:r>
      <w:proofErr w:type="spellEnd"/>
      <w:r w:rsidRPr="009973D1">
        <w:rPr>
          <w:sz w:val="22"/>
          <w:szCs w:val="22"/>
        </w:rPr>
        <w:t xml:space="preserve"> yang </w:t>
      </w:r>
      <w:proofErr w:type="spellStart"/>
      <w:r w:rsidRPr="009973D1">
        <w:rPr>
          <w:sz w:val="22"/>
          <w:szCs w:val="22"/>
        </w:rPr>
        <w:t>diterima</w:t>
      </w:r>
      <w:proofErr w:type="spellEnd"/>
      <w:r w:rsidRPr="009973D1">
        <w:rPr>
          <w:sz w:val="22"/>
          <w:szCs w:val="22"/>
        </w:rPr>
        <w:t xml:space="preserve"> </w:t>
      </w:r>
      <w:proofErr w:type="spellStart"/>
      <w:r w:rsidRPr="009973D1">
        <w:rPr>
          <w:sz w:val="22"/>
          <w:szCs w:val="22"/>
        </w:rPr>
        <w:t>seseorang</w:t>
      </w:r>
      <w:proofErr w:type="spellEnd"/>
      <w:r w:rsidRPr="009973D1">
        <w:rPr>
          <w:sz w:val="22"/>
          <w:szCs w:val="22"/>
        </w:rPr>
        <w:t xml:space="preserve"> </w:t>
      </w:r>
      <w:proofErr w:type="spellStart"/>
      <w:r w:rsidRPr="009973D1">
        <w:rPr>
          <w:sz w:val="22"/>
          <w:szCs w:val="22"/>
        </w:rPr>
        <w:t>mengenai</w:t>
      </w:r>
      <w:proofErr w:type="spellEnd"/>
      <w:r w:rsidRPr="009973D1">
        <w:rPr>
          <w:sz w:val="22"/>
          <w:szCs w:val="22"/>
        </w:rPr>
        <w:t xml:space="preserve"> </w:t>
      </w:r>
      <w:proofErr w:type="spellStart"/>
      <w:r w:rsidRPr="009973D1">
        <w:rPr>
          <w:sz w:val="22"/>
          <w:szCs w:val="22"/>
        </w:rPr>
        <w:t>suatu</w:t>
      </w:r>
      <w:proofErr w:type="spellEnd"/>
      <w:r w:rsidRPr="009973D1">
        <w:rPr>
          <w:sz w:val="22"/>
          <w:szCs w:val="22"/>
        </w:rPr>
        <w:t xml:space="preserve"> </w:t>
      </w:r>
      <w:proofErr w:type="spellStart"/>
      <w:r w:rsidRPr="009973D1">
        <w:rPr>
          <w:sz w:val="22"/>
          <w:szCs w:val="22"/>
        </w:rPr>
        <w:t>benda</w:t>
      </w:r>
      <w:proofErr w:type="spellEnd"/>
      <w:r w:rsidRPr="009973D1">
        <w:rPr>
          <w:sz w:val="22"/>
          <w:szCs w:val="22"/>
        </w:rPr>
        <w:t xml:space="preserve">. Jika </w:t>
      </w:r>
      <w:proofErr w:type="spellStart"/>
      <w:r w:rsidRPr="009973D1">
        <w:rPr>
          <w:sz w:val="22"/>
          <w:szCs w:val="22"/>
        </w:rPr>
        <w:t>informasi</w:t>
      </w:r>
      <w:proofErr w:type="spellEnd"/>
      <w:r w:rsidRPr="009973D1">
        <w:rPr>
          <w:sz w:val="22"/>
          <w:szCs w:val="22"/>
        </w:rPr>
        <w:t xml:space="preserve"> yang </w:t>
      </w:r>
      <w:proofErr w:type="spellStart"/>
      <w:r w:rsidRPr="009973D1">
        <w:rPr>
          <w:sz w:val="22"/>
          <w:szCs w:val="22"/>
        </w:rPr>
        <w:t>diterima</w:t>
      </w:r>
      <w:proofErr w:type="spellEnd"/>
      <w:r w:rsidRPr="009973D1">
        <w:rPr>
          <w:sz w:val="22"/>
          <w:szCs w:val="22"/>
        </w:rPr>
        <w:t xml:space="preserve"> </w:t>
      </w:r>
      <w:proofErr w:type="spellStart"/>
      <w:r w:rsidRPr="009973D1">
        <w:rPr>
          <w:sz w:val="22"/>
          <w:szCs w:val="22"/>
        </w:rPr>
        <w:t>positif</w:t>
      </w:r>
      <w:proofErr w:type="spellEnd"/>
      <w:r w:rsidRPr="009973D1">
        <w:rPr>
          <w:sz w:val="22"/>
          <w:szCs w:val="22"/>
        </w:rPr>
        <w:t xml:space="preserve"> </w:t>
      </w:r>
      <w:proofErr w:type="spellStart"/>
      <w:r w:rsidRPr="009973D1">
        <w:rPr>
          <w:sz w:val="22"/>
          <w:szCs w:val="22"/>
        </w:rPr>
        <w:t>maka</w:t>
      </w:r>
      <w:proofErr w:type="spellEnd"/>
      <w:r w:rsidRPr="009973D1">
        <w:rPr>
          <w:sz w:val="22"/>
          <w:szCs w:val="22"/>
        </w:rPr>
        <w:t xml:space="preserve"> image yang </w:t>
      </w:r>
      <w:proofErr w:type="spellStart"/>
      <w:r w:rsidRPr="009973D1">
        <w:rPr>
          <w:sz w:val="22"/>
          <w:szCs w:val="22"/>
        </w:rPr>
        <w:t>terbentuk</w:t>
      </w:r>
      <w:proofErr w:type="spellEnd"/>
      <w:r w:rsidRPr="009973D1">
        <w:rPr>
          <w:sz w:val="22"/>
          <w:szCs w:val="22"/>
        </w:rPr>
        <w:t xml:space="preserve"> juga </w:t>
      </w:r>
      <w:proofErr w:type="spellStart"/>
      <w:r w:rsidRPr="009973D1">
        <w:rPr>
          <w:sz w:val="22"/>
          <w:szCs w:val="22"/>
        </w:rPr>
        <w:t>positif</w:t>
      </w:r>
      <w:proofErr w:type="spellEnd"/>
      <w:r w:rsidRPr="009973D1">
        <w:rPr>
          <w:sz w:val="22"/>
          <w:szCs w:val="22"/>
        </w:rPr>
        <w:t xml:space="preserve">. </w:t>
      </w:r>
      <w:proofErr w:type="spellStart"/>
      <w:r w:rsidRPr="009973D1">
        <w:rPr>
          <w:sz w:val="22"/>
          <w:szCs w:val="22"/>
        </w:rPr>
        <w:t>Namun</w:t>
      </w:r>
      <w:proofErr w:type="spellEnd"/>
      <w:r w:rsidRPr="009973D1">
        <w:rPr>
          <w:sz w:val="22"/>
          <w:szCs w:val="22"/>
        </w:rPr>
        <w:t xml:space="preserve"> </w:t>
      </w:r>
      <w:proofErr w:type="spellStart"/>
      <w:r w:rsidRPr="009973D1">
        <w:rPr>
          <w:sz w:val="22"/>
          <w:szCs w:val="22"/>
        </w:rPr>
        <w:t>jika</w:t>
      </w:r>
      <w:proofErr w:type="spellEnd"/>
      <w:r w:rsidRPr="009973D1">
        <w:rPr>
          <w:sz w:val="22"/>
          <w:szCs w:val="22"/>
        </w:rPr>
        <w:t xml:space="preserve"> </w:t>
      </w:r>
      <w:proofErr w:type="spellStart"/>
      <w:r w:rsidRPr="009973D1">
        <w:rPr>
          <w:sz w:val="22"/>
          <w:szCs w:val="22"/>
        </w:rPr>
        <w:t>informasi</w:t>
      </w:r>
      <w:proofErr w:type="spellEnd"/>
      <w:r w:rsidRPr="009973D1">
        <w:rPr>
          <w:sz w:val="22"/>
          <w:szCs w:val="22"/>
        </w:rPr>
        <w:t xml:space="preserve"> yang </w:t>
      </w:r>
    </w:p>
    <w:p w14:paraId="604B9240" w14:textId="77777777" w:rsidR="009973D1" w:rsidRDefault="009973D1" w:rsidP="005B7F92">
      <w:pPr>
        <w:ind w:firstLine="426"/>
        <w:jc w:val="both"/>
        <w:rPr>
          <w:sz w:val="22"/>
          <w:szCs w:val="22"/>
        </w:rPr>
      </w:pPr>
    </w:p>
    <w:p w14:paraId="2FF6AFDD" w14:textId="64CE7AD8" w:rsidR="00281C77" w:rsidRPr="009973D1" w:rsidRDefault="00965D0D" w:rsidP="009973D1">
      <w:pPr>
        <w:jc w:val="both"/>
        <w:rPr>
          <w:sz w:val="22"/>
          <w:szCs w:val="22"/>
        </w:rPr>
      </w:pPr>
      <w:proofErr w:type="spellStart"/>
      <w:r w:rsidRPr="009973D1">
        <w:rPr>
          <w:sz w:val="22"/>
          <w:szCs w:val="22"/>
        </w:rPr>
        <w:t>diterima</w:t>
      </w:r>
      <w:proofErr w:type="spellEnd"/>
      <w:r w:rsidRPr="009973D1">
        <w:rPr>
          <w:sz w:val="22"/>
          <w:szCs w:val="22"/>
        </w:rPr>
        <w:t xml:space="preserve"> </w:t>
      </w:r>
      <w:proofErr w:type="spellStart"/>
      <w:r w:rsidRPr="009973D1">
        <w:rPr>
          <w:sz w:val="22"/>
          <w:szCs w:val="22"/>
        </w:rPr>
        <w:t>bersifat</w:t>
      </w:r>
      <w:proofErr w:type="spellEnd"/>
      <w:r w:rsidRPr="009973D1">
        <w:rPr>
          <w:sz w:val="22"/>
          <w:szCs w:val="22"/>
        </w:rPr>
        <w:t xml:space="preserve"> </w:t>
      </w:r>
      <w:proofErr w:type="spellStart"/>
      <w:r w:rsidRPr="009973D1">
        <w:rPr>
          <w:sz w:val="22"/>
          <w:szCs w:val="22"/>
        </w:rPr>
        <w:t>negatif</w:t>
      </w:r>
      <w:proofErr w:type="spellEnd"/>
      <w:r w:rsidRPr="009973D1">
        <w:rPr>
          <w:sz w:val="22"/>
          <w:szCs w:val="22"/>
        </w:rPr>
        <w:t xml:space="preserve">, </w:t>
      </w:r>
      <w:proofErr w:type="spellStart"/>
      <w:r w:rsidRPr="009973D1">
        <w:rPr>
          <w:sz w:val="22"/>
          <w:szCs w:val="22"/>
        </w:rPr>
        <w:t>maka</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yang </w:t>
      </w:r>
      <w:proofErr w:type="spellStart"/>
      <w:r w:rsidRPr="009973D1">
        <w:rPr>
          <w:sz w:val="22"/>
          <w:szCs w:val="22"/>
        </w:rPr>
        <w:t>terbentuk</w:t>
      </w:r>
      <w:proofErr w:type="spellEnd"/>
      <w:r w:rsidRPr="009973D1">
        <w:rPr>
          <w:sz w:val="22"/>
          <w:szCs w:val="22"/>
        </w:rPr>
        <w:t xml:space="preserve"> </w:t>
      </w:r>
      <w:proofErr w:type="spellStart"/>
      <w:r w:rsidRPr="009973D1">
        <w:rPr>
          <w:sz w:val="22"/>
          <w:szCs w:val="22"/>
        </w:rPr>
        <w:t>akan</w:t>
      </w:r>
      <w:proofErr w:type="spellEnd"/>
      <w:r w:rsidRPr="009973D1">
        <w:rPr>
          <w:sz w:val="22"/>
          <w:szCs w:val="22"/>
        </w:rPr>
        <w:t xml:space="preserve"> </w:t>
      </w:r>
      <w:proofErr w:type="spellStart"/>
      <w:r w:rsidRPr="009973D1">
        <w:rPr>
          <w:sz w:val="22"/>
          <w:szCs w:val="22"/>
        </w:rPr>
        <w:t>merugikan</w:t>
      </w:r>
      <w:proofErr w:type="spellEnd"/>
      <w:r w:rsidRPr="009973D1">
        <w:rPr>
          <w:sz w:val="22"/>
          <w:szCs w:val="22"/>
        </w:rPr>
        <w:t xml:space="preserve"> (Salmon, 2020). </w:t>
      </w:r>
      <w:proofErr w:type="spellStart"/>
      <w:r w:rsidRPr="009973D1">
        <w:rPr>
          <w:sz w:val="22"/>
          <w:szCs w:val="22"/>
        </w:rPr>
        <w:t>Penelitian</w:t>
      </w:r>
      <w:proofErr w:type="spellEnd"/>
      <w:r w:rsidRPr="009973D1">
        <w:rPr>
          <w:sz w:val="22"/>
          <w:szCs w:val="22"/>
        </w:rPr>
        <w:t xml:space="preserve"> </w:t>
      </w:r>
      <w:proofErr w:type="spellStart"/>
      <w:r w:rsidRPr="009973D1">
        <w:rPr>
          <w:sz w:val="22"/>
          <w:szCs w:val="22"/>
        </w:rPr>
        <w:t>ini</w:t>
      </w:r>
      <w:proofErr w:type="spellEnd"/>
      <w:r w:rsidRPr="009973D1">
        <w:rPr>
          <w:sz w:val="22"/>
          <w:szCs w:val="22"/>
        </w:rPr>
        <w:t xml:space="preserve"> </w:t>
      </w:r>
      <w:proofErr w:type="spellStart"/>
      <w:r w:rsidRPr="009973D1">
        <w:rPr>
          <w:sz w:val="22"/>
          <w:szCs w:val="22"/>
        </w:rPr>
        <w:t>bertujuan</w:t>
      </w:r>
      <w:proofErr w:type="spellEnd"/>
      <w:r w:rsidRPr="009973D1">
        <w:rPr>
          <w:sz w:val="22"/>
          <w:szCs w:val="22"/>
        </w:rPr>
        <w:t xml:space="preserve"> </w:t>
      </w:r>
      <w:proofErr w:type="spellStart"/>
      <w:r w:rsidRPr="009973D1">
        <w:rPr>
          <w:sz w:val="22"/>
          <w:szCs w:val="22"/>
        </w:rPr>
        <w:t>untuk</w:t>
      </w:r>
      <w:proofErr w:type="spellEnd"/>
      <w:r w:rsidRPr="009973D1">
        <w:rPr>
          <w:sz w:val="22"/>
          <w:szCs w:val="22"/>
        </w:rPr>
        <w:t xml:space="preserve"> </w:t>
      </w:r>
      <w:proofErr w:type="spellStart"/>
      <w:r w:rsidRPr="009973D1">
        <w:rPr>
          <w:sz w:val="22"/>
          <w:szCs w:val="22"/>
        </w:rPr>
        <w:t>mengetahui</w:t>
      </w:r>
      <w:proofErr w:type="spellEnd"/>
      <w:r w:rsidRPr="009973D1">
        <w:rPr>
          <w:sz w:val="22"/>
          <w:szCs w:val="22"/>
        </w:rPr>
        <w:t xml:space="preserve"> </w:t>
      </w:r>
      <w:proofErr w:type="spellStart"/>
      <w:r w:rsidRPr="009973D1">
        <w:rPr>
          <w:sz w:val="22"/>
          <w:szCs w:val="22"/>
        </w:rPr>
        <w:t>pengaruh</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terhadap</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w:t>
      </w:r>
      <w:proofErr w:type="spellStart"/>
      <w:r w:rsidRPr="009973D1">
        <w:rPr>
          <w:sz w:val="22"/>
          <w:szCs w:val="22"/>
        </w:rPr>
        <w:t>merek</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w:t>
      </w:r>
      <w:proofErr w:type="spellStart"/>
      <w:r w:rsidR="00281C77" w:rsidRPr="009973D1">
        <w:rPr>
          <w:sz w:val="22"/>
          <w:szCs w:val="22"/>
        </w:rPr>
        <w:t>Berdasarkan</w:t>
      </w:r>
      <w:proofErr w:type="spellEnd"/>
      <w:r w:rsidR="00281C77" w:rsidRPr="009973D1">
        <w:rPr>
          <w:sz w:val="22"/>
          <w:szCs w:val="22"/>
        </w:rPr>
        <w:t xml:space="preserve"> </w:t>
      </w:r>
      <w:proofErr w:type="spellStart"/>
      <w:r w:rsidR="00281C77" w:rsidRPr="009973D1">
        <w:rPr>
          <w:sz w:val="22"/>
          <w:szCs w:val="22"/>
        </w:rPr>
        <w:t>latar</w:t>
      </w:r>
      <w:proofErr w:type="spellEnd"/>
      <w:r w:rsidR="00281C77" w:rsidRPr="009973D1">
        <w:rPr>
          <w:sz w:val="22"/>
          <w:szCs w:val="22"/>
        </w:rPr>
        <w:t xml:space="preserve"> </w:t>
      </w:r>
      <w:proofErr w:type="spellStart"/>
      <w:r w:rsidR="00281C77" w:rsidRPr="009973D1">
        <w:rPr>
          <w:sz w:val="22"/>
          <w:szCs w:val="22"/>
        </w:rPr>
        <w:t>belakang</w:t>
      </w:r>
      <w:proofErr w:type="spellEnd"/>
      <w:r w:rsidR="00281C77" w:rsidRPr="009973D1">
        <w:rPr>
          <w:sz w:val="22"/>
          <w:szCs w:val="22"/>
        </w:rPr>
        <w:t xml:space="preserve"> di </w:t>
      </w:r>
      <w:proofErr w:type="spellStart"/>
      <w:r w:rsidR="00281C77" w:rsidRPr="009973D1">
        <w:rPr>
          <w:sz w:val="22"/>
          <w:szCs w:val="22"/>
        </w:rPr>
        <w:t>atas</w:t>
      </w:r>
      <w:proofErr w:type="spellEnd"/>
      <w:r w:rsidR="00281C77" w:rsidRPr="009973D1">
        <w:rPr>
          <w:sz w:val="22"/>
          <w:szCs w:val="22"/>
        </w:rPr>
        <w:t xml:space="preserve">, </w:t>
      </w:r>
      <w:proofErr w:type="spellStart"/>
      <w:r w:rsidR="00281C77" w:rsidRPr="009973D1">
        <w:rPr>
          <w:sz w:val="22"/>
          <w:szCs w:val="22"/>
        </w:rPr>
        <w:t>rumusan</w:t>
      </w:r>
      <w:proofErr w:type="spellEnd"/>
      <w:r w:rsidR="00281C77" w:rsidRPr="009973D1">
        <w:rPr>
          <w:sz w:val="22"/>
          <w:szCs w:val="22"/>
        </w:rPr>
        <w:t xml:space="preserve"> </w:t>
      </w:r>
      <w:proofErr w:type="spellStart"/>
      <w:r w:rsidR="00281C77" w:rsidRPr="009973D1">
        <w:rPr>
          <w:sz w:val="22"/>
          <w:szCs w:val="22"/>
        </w:rPr>
        <w:t>masalah</w:t>
      </w:r>
      <w:proofErr w:type="spellEnd"/>
      <w:r w:rsidR="00281C77" w:rsidRPr="009973D1">
        <w:rPr>
          <w:sz w:val="22"/>
          <w:szCs w:val="22"/>
        </w:rPr>
        <w:t xml:space="preserve"> </w:t>
      </w:r>
      <w:proofErr w:type="spellStart"/>
      <w:r w:rsidR="00281C77" w:rsidRPr="009973D1">
        <w:rPr>
          <w:sz w:val="22"/>
          <w:szCs w:val="22"/>
        </w:rPr>
        <w:t>penelitian</w:t>
      </w:r>
      <w:proofErr w:type="spellEnd"/>
      <w:r w:rsidR="00281C77" w:rsidRPr="009973D1">
        <w:rPr>
          <w:sz w:val="22"/>
          <w:szCs w:val="22"/>
        </w:rPr>
        <w:t xml:space="preserve"> </w:t>
      </w:r>
      <w:proofErr w:type="spellStart"/>
      <w:r w:rsidR="00281C77" w:rsidRPr="009973D1">
        <w:rPr>
          <w:sz w:val="22"/>
          <w:szCs w:val="22"/>
        </w:rPr>
        <w:t>ini</w:t>
      </w:r>
      <w:proofErr w:type="spellEnd"/>
      <w:r w:rsidR="00281C77" w:rsidRPr="009973D1">
        <w:rPr>
          <w:sz w:val="22"/>
          <w:szCs w:val="22"/>
        </w:rPr>
        <w:t xml:space="preserve"> </w:t>
      </w:r>
      <w:proofErr w:type="spellStart"/>
      <w:r w:rsidR="00281C77" w:rsidRPr="009973D1">
        <w:rPr>
          <w:sz w:val="22"/>
          <w:szCs w:val="22"/>
        </w:rPr>
        <w:t>adalah</w:t>
      </w:r>
      <w:proofErr w:type="spellEnd"/>
      <w:r w:rsidR="00281C77" w:rsidRPr="009973D1">
        <w:rPr>
          <w:sz w:val="22"/>
          <w:szCs w:val="22"/>
        </w:rPr>
        <w:t xml:space="preserve"> </w:t>
      </w:r>
      <w:proofErr w:type="spellStart"/>
      <w:r w:rsidR="00281C77" w:rsidRPr="009973D1">
        <w:rPr>
          <w:sz w:val="22"/>
          <w:szCs w:val="22"/>
        </w:rPr>
        <w:t>sejauh</w:t>
      </w:r>
      <w:proofErr w:type="spellEnd"/>
      <w:r w:rsidR="00281C77" w:rsidRPr="009973D1">
        <w:rPr>
          <w:sz w:val="22"/>
          <w:szCs w:val="22"/>
        </w:rPr>
        <w:t xml:space="preserve"> mana </w:t>
      </w:r>
      <w:proofErr w:type="spellStart"/>
      <w:r w:rsidR="00281C77" w:rsidRPr="009973D1">
        <w:rPr>
          <w:sz w:val="22"/>
          <w:szCs w:val="22"/>
        </w:rPr>
        <w:t>kualitas</w:t>
      </w:r>
      <w:proofErr w:type="spellEnd"/>
      <w:r w:rsidR="00281C77" w:rsidRPr="009973D1">
        <w:rPr>
          <w:sz w:val="22"/>
          <w:szCs w:val="22"/>
        </w:rPr>
        <w:t xml:space="preserve"> </w:t>
      </w:r>
      <w:proofErr w:type="spellStart"/>
      <w:r w:rsidR="00281C77" w:rsidRPr="009973D1">
        <w:rPr>
          <w:sz w:val="22"/>
          <w:szCs w:val="22"/>
        </w:rPr>
        <w:t>pelayanan</w:t>
      </w:r>
      <w:proofErr w:type="spellEnd"/>
      <w:r w:rsidR="00281C77" w:rsidRPr="009973D1">
        <w:rPr>
          <w:sz w:val="22"/>
          <w:szCs w:val="22"/>
        </w:rPr>
        <w:t xml:space="preserve"> </w:t>
      </w:r>
      <w:proofErr w:type="spellStart"/>
      <w:r w:rsidR="00281C77" w:rsidRPr="009973D1">
        <w:rPr>
          <w:sz w:val="22"/>
          <w:szCs w:val="22"/>
        </w:rPr>
        <w:t>berpengaruh</w:t>
      </w:r>
      <w:proofErr w:type="spellEnd"/>
      <w:r w:rsidR="00281C77" w:rsidRPr="009973D1">
        <w:rPr>
          <w:sz w:val="22"/>
          <w:szCs w:val="22"/>
        </w:rPr>
        <w:t xml:space="preserve"> </w:t>
      </w:r>
      <w:proofErr w:type="spellStart"/>
      <w:r w:rsidR="00281C77" w:rsidRPr="009973D1">
        <w:rPr>
          <w:sz w:val="22"/>
          <w:szCs w:val="22"/>
        </w:rPr>
        <w:t>terhadap</w:t>
      </w:r>
      <w:proofErr w:type="spellEnd"/>
      <w:r w:rsidR="00281C77" w:rsidRPr="009973D1">
        <w:rPr>
          <w:sz w:val="22"/>
          <w:szCs w:val="22"/>
        </w:rPr>
        <w:t xml:space="preserve"> </w:t>
      </w:r>
      <w:r w:rsidR="00281C77" w:rsidRPr="009973D1">
        <w:rPr>
          <w:i/>
          <w:sz w:val="22"/>
          <w:szCs w:val="22"/>
        </w:rPr>
        <w:t xml:space="preserve">Brend-image </w:t>
      </w:r>
      <w:r w:rsidR="00281C77" w:rsidRPr="009973D1">
        <w:rPr>
          <w:sz w:val="22"/>
          <w:szCs w:val="22"/>
        </w:rPr>
        <w:t xml:space="preserve">Rumah Sakit Umum Sakinah </w:t>
      </w:r>
      <w:proofErr w:type="spellStart"/>
      <w:r w:rsidR="00281C77" w:rsidRPr="009973D1">
        <w:rPr>
          <w:sz w:val="22"/>
          <w:szCs w:val="22"/>
        </w:rPr>
        <w:t>Lhokseumawe</w:t>
      </w:r>
      <w:proofErr w:type="spellEnd"/>
      <w:r w:rsidR="00281C77" w:rsidRPr="009973D1">
        <w:rPr>
          <w:sz w:val="22"/>
          <w:szCs w:val="22"/>
        </w:rPr>
        <w:t xml:space="preserve"> </w:t>
      </w:r>
      <w:proofErr w:type="spellStart"/>
      <w:r w:rsidR="00281C77" w:rsidRPr="009973D1">
        <w:rPr>
          <w:sz w:val="22"/>
          <w:szCs w:val="22"/>
        </w:rPr>
        <w:t>dari</w:t>
      </w:r>
      <w:proofErr w:type="spellEnd"/>
      <w:r w:rsidR="00281C77" w:rsidRPr="009973D1">
        <w:rPr>
          <w:sz w:val="22"/>
          <w:szCs w:val="22"/>
        </w:rPr>
        <w:t xml:space="preserve"> </w:t>
      </w:r>
      <w:proofErr w:type="spellStart"/>
      <w:r w:rsidR="00281C77" w:rsidRPr="009973D1">
        <w:rPr>
          <w:sz w:val="22"/>
          <w:szCs w:val="22"/>
        </w:rPr>
        <w:t>perspektif</w:t>
      </w:r>
      <w:proofErr w:type="spellEnd"/>
      <w:r w:rsidR="00281C77" w:rsidRPr="009973D1">
        <w:rPr>
          <w:sz w:val="22"/>
          <w:szCs w:val="22"/>
        </w:rPr>
        <w:t xml:space="preserve"> </w:t>
      </w:r>
      <w:proofErr w:type="spellStart"/>
      <w:r w:rsidR="00281C77" w:rsidRPr="009973D1">
        <w:rPr>
          <w:sz w:val="22"/>
          <w:szCs w:val="22"/>
        </w:rPr>
        <w:t>layanan</w:t>
      </w:r>
      <w:proofErr w:type="spellEnd"/>
      <w:r w:rsidR="00281C77" w:rsidRPr="009973D1">
        <w:rPr>
          <w:sz w:val="22"/>
          <w:szCs w:val="22"/>
        </w:rPr>
        <w:t xml:space="preserve"> </w:t>
      </w:r>
      <w:proofErr w:type="spellStart"/>
      <w:r w:rsidR="00281C77" w:rsidRPr="009973D1">
        <w:rPr>
          <w:sz w:val="22"/>
          <w:szCs w:val="22"/>
        </w:rPr>
        <w:t>rawat</w:t>
      </w:r>
      <w:proofErr w:type="spellEnd"/>
      <w:r w:rsidR="00281C77" w:rsidRPr="009973D1">
        <w:rPr>
          <w:sz w:val="22"/>
          <w:szCs w:val="22"/>
        </w:rPr>
        <w:t xml:space="preserve"> </w:t>
      </w:r>
      <w:proofErr w:type="spellStart"/>
      <w:r w:rsidR="00281C77" w:rsidRPr="009973D1">
        <w:rPr>
          <w:sz w:val="22"/>
          <w:szCs w:val="22"/>
        </w:rPr>
        <w:t>inap</w:t>
      </w:r>
      <w:proofErr w:type="spellEnd"/>
      <w:r w:rsidR="00281C77" w:rsidRPr="009973D1">
        <w:rPr>
          <w:sz w:val="22"/>
          <w:szCs w:val="22"/>
        </w:rPr>
        <w:t>.</w:t>
      </w:r>
      <w:r w:rsidRPr="009973D1">
        <w:rPr>
          <w:sz w:val="22"/>
          <w:szCs w:val="22"/>
        </w:rPr>
        <w:t xml:space="preserve"> Tujuan </w:t>
      </w:r>
      <w:proofErr w:type="spellStart"/>
      <w:r w:rsidRPr="009973D1">
        <w:rPr>
          <w:sz w:val="22"/>
          <w:szCs w:val="22"/>
        </w:rPr>
        <w:t>penelitian</w:t>
      </w:r>
      <w:proofErr w:type="spellEnd"/>
      <w:r w:rsidRPr="009973D1">
        <w:rPr>
          <w:sz w:val="22"/>
          <w:szCs w:val="22"/>
        </w:rPr>
        <w:t xml:space="preserve"> </w:t>
      </w:r>
      <w:proofErr w:type="spellStart"/>
      <w:r w:rsidRPr="009973D1">
        <w:rPr>
          <w:sz w:val="22"/>
          <w:szCs w:val="22"/>
        </w:rPr>
        <w:t>ini</w:t>
      </w:r>
      <w:proofErr w:type="spellEnd"/>
      <w:r w:rsidRPr="009973D1">
        <w:rPr>
          <w:sz w:val="22"/>
          <w:szCs w:val="22"/>
        </w:rPr>
        <w:t xml:space="preserve"> </w:t>
      </w:r>
      <w:r w:rsidRPr="009973D1">
        <w:rPr>
          <w:sz w:val="22"/>
          <w:szCs w:val="22"/>
          <w:lang w:val="en-ID"/>
        </w:rPr>
        <w:t xml:space="preserve">u </w:t>
      </w:r>
      <w:proofErr w:type="spellStart"/>
      <w:r w:rsidR="00281C77" w:rsidRPr="009973D1">
        <w:rPr>
          <w:sz w:val="22"/>
          <w:szCs w:val="22"/>
          <w:lang w:val="en-ID"/>
        </w:rPr>
        <w:t>ntuk</w:t>
      </w:r>
      <w:proofErr w:type="spellEnd"/>
      <w:r w:rsidR="00281C77" w:rsidRPr="009973D1">
        <w:rPr>
          <w:sz w:val="22"/>
          <w:szCs w:val="22"/>
          <w:lang w:val="en-ID"/>
        </w:rPr>
        <w:t xml:space="preserve"> </w:t>
      </w:r>
      <w:proofErr w:type="spellStart"/>
      <w:r w:rsidR="00281C77" w:rsidRPr="009973D1">
        <w:rPr>
          <w:sz w:val="22"/>
          <w:szCs w:val="22"/>
          <w:lang w:val="en-ID"/>
        </w:rPr>
        <w:t>mengetahui</w:t>
      </w:r>
      <w:proofErr w:type="spellEnd"/>
      <w:r w:rsidR="00281C77" w:rsidRPr="009973D1">
        <w:rPr>
          <w:sz w:val="22"/>
          <w:szCs w:val="22"/>
          <w:lang w:val="en-ID"/>
        </w:rPr>
        <w:t xml:space="preserve"> </w:t>
      </w:r>
      <w:proofErr w:type="spellStart"/>
      <w:r w:rsidR="00281C77" w:rsidRPr="009973D1">
        <w:rPr>
          <w:sz w:val="22"/>
          <w:szCs w:val="22"/>
          <w:lang w:val="en-ID"/>
        </w:rPr>
        <w:t>pengaruh</w:t>
      </w:r>
      <w:proofErr w:type="spellEnd"/>
      <w:r w:rsidR="00281C77" w:rsidRPr="009973D1">
        <w:rPr>
          <w:sz w:val="22"/>
          <w:szCs w:val="22"/>
          <w:lang w:val="en-ID"/>
        </w:rPr>
        <w:t xml:space="preserve"> </w:t>
      </w:r>
      <w:proofErr w:type="spellStart"/>
      <w:r w:rsidR="00281C77" w:rsidRPr="009973D1">
        <w:rPr>
          <w:sz w:val="22"/>
          <w:szCs w:val="22"/>
          <w:lang w:val="en-ID"/>
        </w:rPr>
        <w:t>kualitas</w:t>
      </w:r>
      <w:proofErr w:type="spellEnd"/>
      <w:r w:rsidR="00281C77" w:rsidRPr="009973D1">
        <w:rPr>
          <w:sz w:val="22"/>
          <w:szCs w:val="22"/>
          <w:lang w:val="en-ID"/>
        </w:rPr>
        <w:t xml:space="preserve"> </w:t>
      </w:r>
      <w:proofErr w:type="spellStart"/>
      <w:r w:rsidR="00281C77" w:rsidRPr="009973D1">
        <w:rPr>
          <w:sz w:val="22"/>
          <w:szCs w:val="22"/>
          <w:lang w:val="en-ID"/>
        </w:rPr>
        <w:t>pelayanan</w:t>
      </w:r>
      <w:proofErr w:type="spellEnd"/>
      <w:r w:rsidR="00281C77" w:rsidRPr="009973D1">
        <w:rPr>
          <w:sz w:val="22"/>
          <w:szCs w:val="22"/>
          <w:lang w:val="en-ID"/>
        </w:rPr>
        <w:t xml:space="preserve"> </w:t>
      </w:r>
      <w:proofErr w:type="spellStart"/>
      <w:r w:rsidR="00281C77" w:rsidRPr="009973D1">
        <w:rPr>
          <w:sz w:val="22"/>
          <w:szCs w:val="22"/>
          <w:lang w:val="en-ID"/>
        </w:rPr>
        <w:t>terhadap</w:t>
      </w:r>
      <w:proofErr w:type="spellEnd"/>
      <w:r w:rsidR="00281C77" w:rsidRPr="009973D1">
        <w:rPr>
          <w:sz w:val="22"/>
          <w:szCs w:val="22"/>
          <w:lang w:val="en-ID"/>
        </w:rPr>
        <w:t xml:space="preserve"> </w:t>
      </w:r>
      <w:r w:rsidR="00281C77" w:rsidRPr="009973D1">
        <w:rPr>
          <w:i/>
          <w:sz w:val="22"/>
          <w:szCs w:val="22"/>
          <w:lang w:val="en-ID"/>
        </w:rPr>
        <w:t>brand image</w:t>
      </w:r>
      <w:r w:rsidR="00281C77" w:rsidRPr="009973D1">
        <w:rPr>
          <w:sz w:val="22"/>
          <w:szCs w:val="22"/>
          <w:lang w:val="en-ID"/>
        </w:rPr>
        <w:t xml:space="preserve"> </w:t>
      </w:r>
      <w:r w:rsidR="00281C77" w:rsidRPr="009973D1">
        <w:rPr>
          <w:sz w:val="22"/>
          <w:szCs w:val="22"/>
        </w:rPr>
        <w:t xml:space="preserve">Rumah Sakit Umum Sakinah </w:t>
      </w:r>
      <w:proofErr w:type="spellStart"/>
      <w:r w:rsidR="00281C77" w:rsidRPr="009973D1">
        <w:rPr>
          <w:sz w:val="22"/>
          <w:szCs w:val="22"/>
        </w:rPr>
        <w:t>Lhokseumawe</w:t>
      </w:r>
      <w:proofErr w:type="spellEnd"/>
      <w:r w:rsidR="00281C77" w:rsidRPr="009973D1">
        <w:rPr>
          <w:sz w:val="22"/>
          <w:szCs w:val="22"/>
        </w:rPr>
        <w:t xml:space="preserve"> pada </w:t>
      </w:r>
      <w:proofErr w:type="spellStart"/>
      <w:r w:rsidR="00281C77" w:rsidRPr="009973D1">
        <w:rPr>
          <w:sz w:val="22"/>
          <w:szCs w:val="22"/>
        </w:rPr>
        <w:t>pasien</w:t>
      </w:r>
      <w:proofErr w:type="spellEnd"/>
      <w:r w:rsidR="00281C77" w:rsidRPr="009973D1">
        <w:rPr>
          <w:sz w:val="22"/>
          <w:szCs w:val="22"/>
        </w:rPr>
        <w:t xml:space="preserve"> </w:t>
      </w:r>
      <w:proofErr w:type="spellStart"/>
      <w:r w:rsidR="00281C77" w:rsidRPr="009973D1">
        <w:rPr>
          <w:sz w:val="22"/>
          <w:szCs w:val="22"/>
        </w:rPr>
        <w:t>rawat</w:t>
      </w:r>
      <w:proofErr w:type="spellEnd"/>
      <w:r w:rsidR="00281C77" w:rsidRPr="009973D1">
        <w:rPr>
          <w:sz w:val="22"/>
          <w:szCs w:val="22"/>
        </w:rPr>
        <w:t xml:space="preserve"> </w:t>
      </w:r>
      <w:proofErr w:type="spellStart"/>
      <w:r w:rsidR="00281C77" w:rsidRPr="009973D1">
        <w:rPr>
          <w:sz w:val="22"/>
          <w:szCs w:val="22"/>
        </w:rPr>
        <w:t>inap</w:t>
      </w:r>
      <w:proofErr w:type="spellEnd"/>
      <w:r w:rsidR="00281C77" w:rsidRPr="009973D1">
        <w:rPr>
          <w:sz w:val="22"/>
          <w:szCs w:val="22"/>
        </w:rPr>
        <w:t>.</w:t>
      </w:r>
    </w:p>
    <w:p w14:paraId="25C57865" w14:textId="77777777" w:rsidR="00281C77" w:rsidRPr="009973D1" w:rsidRDefault="00281C77" w:rsidP="00281C77">
      <w:pPr>
        <w:rPr>
          <w:sz w:val="22"/>
          <w:szCs w:val="22"/>
        </w:rPr>
      </w:pPr>
    </w:p>
    <w:p w14:paraId="23A87CA1" w14:textId="3F75A6A0" w:rsidR="00281C77" w:rsidRPr="009973D1" w:rsidRDefault="00281C77" w:rsidP="00281C77">
      <w:pPr>
        <w:rPr>
          <w:b/>
          <w:bCs/>
          <w:sz w:val="22"/>
          <w:szCs w:val="22"/>
        </w:rPr>
      </w:pPr>
      <w:r w:rsidRPr="009973D1">
        <w:rPr>
          <w:b/>
          <w:bCs/>
          <w:sz w:val="22"/>
          <w:szCs w:val="22"/>
        </w:rPr>
        <w:t xml:space="preserve">Metode </w:t>
      </w:r>
      <w:proofErr w:type="spellStart"/>
      <w:r w:rsidRPr="009973D1">
        <w:rPr>
          <w:b/>
          <w:bCs/>
          <w:sz w:val="22"/>
          <w:szCs w:val="22"/>
        </w:rPr>
        <w:t>penelitian</w:t>
      </w:r>
      <w:proofErr w:type="spellEnd"/>
      <w:r w:rsidRPr="009973D1">
        <w:rPr>
          <w:b/>
          <w:bCs/>
          <w:sz w:val="22"/>
          <w:szCs w:val="22"/>
        </w:rPr>
        <w:t xml:space="preserve"> </w:t>
      </w:r>
    </w:p>
    <w:p w14:paraId="690EA0F7" w14:textId="0B075207" w:rsidR="00281C77" w:rsidRPr="009973D1" w:rsidRDefault="00281C77" w:rsidP="005B7F92">
      <w:pPr>
        <w:ind w:firstLine="294"/>
        <w:rPr>
          <w:sz w:val="22"/>
          <w:szCs w:val="22"/>
        </w:rPr>
      </w:pPr>
      <w:r w:rsidRPr="009973D1">
        <w:rPr>
          <w:sz w:val="22"/>
          <w:szCs w:val="22"/>
        </w:rPr>
        <w:t xml:space="preserve">Jenis </w:t>
      </w:r>
      <w:proofErr w:type="spellStart"/>
      <w:r w:rsidRPr="009973D1">
        <w:rPr>
          <w:sz w:val="22"/>
          <w:szCs w:val="22"/>
        </w:rPr>
        <w:t>penelitian</w:t>
      </w:r>
      <w:proofErr w:type="spellEnd"/>
      <w:r w:rsidRPr="009973D1">
        <w:rPr>
          <w:sz w:val="22"/>
          <w:szCs w:val="22"/>
          <w:lang w:val="id-ID"/>
        </w:rPr>
        <w:t xml:space="preserve"> </w:t>
      </w:r>
      <w:proofErr w:type="spellStart"/>
      <w:r w:rsidRPr="009973D1">
        <w:rPr>
          <w:sz w:val="22"/>
          <w:szCs w:val="22"/>
        </w:rPr>
        <w:t>ini</w:t>
      </w:r>
      <w:proofErr w:type="spellEnd"/>
      <w:r w:rsidRPr="009973D1">
        <w:rPr>
          <w:sz w:val="22"/>
          <w:szCs w:val="22"/>
          <w:lang w:val="id-ID"/>
        </w:rPr>
        <w:t xml:space="preserve"> </w:t>
      </w:r>
      <w:proofErr w:type="spellStart"/>
      <w:r w:rsidRPr="009973D1">
        <w:rPr>
          <w:sz w:val="22"/>
          <w:szCs w:val="22"/>
        </w:rPr>
        <w:t>merupakan</w:t>
      </w:r>
      <w:proofErr w:type="spellEnd"/>
      <w:r w:rsidRPr="009973D1">
        <w:rPr>
          <w:sz w:val="22"/>
          <w:szCs w:val="22"/>
          <w:lang w:val="id-ID"/>
        </w:rPr>
        <w:t xml:space="preserve"> </w:t>
      </w:r>
      <w:proofErr w:type="spellStart"/>
      <w:r w:rsidRPr="009973D1">
        <w:rPr>
          <w:sz w:val="22"/>
          <w:szCs w:val="22"/>
        </w:rPr>
        <w:t>penelitian</w:t>
      </w:r>
      <w:proofErr w:type="spellEnd"/>
      <w:r w:rsidRPr="009973D1">
        <w:rPr>
          <w:sz w:val="22"/>
          <w:szCs w:val="22"/>
          <w:lang w:val="id-ID"/>
        </w:rPr>
        <w:t xml:space="preserve"> </w:t>
      </w:r>
      <w:proofErr w:type="spellStart"/>
      <w:r w:rsidRPr="009973D1">
        <w:rPr>
          <w:sz w:val="22"/>
          <w:szCs w:val="22"/>
        </w:rPr>
        <w:t>kuantitaif</w:t>
      </w:r>
      <w:proofErr w:type="spellEnd"/>
      <w:r w:rsidRPr="009973D1">
        <w:rPr>
          <w:sz w:val="22"/>
          <w:szCs w:val="22"/>
          <w:lang w:val="id-ID"/>
        </w:rPr>
        <w:t xml:space="preserve">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pendekatan</w:t>
      </w:r>
      <w:proofErr w:type="spellEnd"/>
      <w:r w:rsidRPr="009973D1">
        <w:rPr>
          <w:sz w:val="22"/>
          <w:szCs w:val="22"/>
        </w:rPr>
        <w:t xml:space="preserve"> </w:t>
      </w:r>
      <w:r w:rsidRPr="009973D1">
        <w:rPr>
          <w:i/>
          <w:sz w:val="22"/>
          <w:szCs w:val="22"/>
        </w:rPr>
        <w:t>cross sectional,</w:t>
      </w:r>
      <w:r w:rsidRPr="009973D1">
        <w:rPr>
          <w:sz w:val="22"/>
          <w:szCs w:val="22"/>
          <w:lang w:val="en-ID"/>
        </w:rPr>
        <w:t xml:space="preserve"> </w:t>
      </w:r>
      <w:proofErr w:type="spellStart"/>
      <w:r w:rsidRPr="009973D1">
        <w:rPr>
          <w:sz w:val="22"/>
          <w:szCs w:val="22"/>
          <w:lang w:val="en-ID"/>
        </w:rPr>
        <w:t>yaitu</w:t>
      </w:r>
      <w:proofErr w:type="spellEnd"/>
      <w:r w:rsidRPr="009973D1">
        <w:rPr>
          <w:sz w:val="22"/>
          <w:szCs w:val="22"/>
        </w:rPr>
        <w:t xml:space="preserve"> </w:t>
      </w:r>
      <w:proofErr w:type="spellStart"/>
      <w:r w:rsidRPr="009973D1">
        <w:rPr>
          <w:sz w:val="22"/>
          <w:szCs w:val="22"/>
        </w:rPr>
        <w:t>pengamatan</w:t>
      </w:r>
      <w:proofErr w:type="spellEnd"/>
      <w:r w:rsidRPr="009973D1">
        <w:rPr>
          <w:sz w:val="22"/>
          <w:szCs w:val="22"/>
        </w:rPr>
        <w:t xml:space="preserve"> yang </w:t>
      </w:r>
      <w:proofErr w:type="spellStart"/>
      <w:r w:rsidRPr="009973D1">
        <w:rPr>
          <w:sz w:val="22"/>
          <w:szCs w:val="22"/>
        </w:rPr>
        <w:t>dilakukan</w:t>
      </w:r>
      <w:proofErr w:type="spellEnd"/>
      <w:r w:rsidRPr="009973D1">
        <w:rPr>
          <w:sz w:val="22"/>
          <w:szCs w:val="22"/>
        </w:rPr>
        <w:t xml:space="preserve"> </w:t>
      </w:r>
      <w:proofErr w:type="spellStart"/>
      <w:r w:rsidRPr="009973D1">
        <w:rPr>
          <w:sz w:val="22"/>
          <w:szCs w:val="22"/>
        </w:rPr>
        <w:t>dalam</w:t>
      </w:r>
      <w:proofErr w:type="spellEnd"/>
      <w:r w:rsidRPr="009973D1">
        <w:rPr>
          <w:sz w:val="22"/>
          <w:szCs w:val="22"/>
        </w:rPr>
        <w:t xml:space="preserve"> </w:t>
      </w:r>
      <w:proofErr w:type="spellStart"/>
      <w:r w:rsidRPr="009973D1">
        <w:rPr>
          <w:sz w:val="22"/>
          <w:szCs w:val="22"/>
        </w:rPr>
        <w:t>satu</w:t>
      </w:r>
      <w:proofErr w:type="spellEnd"/>
      <w:r w:rsidRPr="009973D1">
        <w:rPr>
          <w:sz w:val="22"/>
          <w:szCs w:val="22"/>
        </w:rPr>
        <w:t xml:space="preserve"> </w:t>
      </w:r>
      <w:proofErr w:type="spellStart"/>
      <w:r w:rsidRPr="009973D1">
        <w:rPr>
          <w:sz w:val="22"/>
          <w:szCs w:val="22"/>
        </w:rPr>
        <w:t>waktu</w:t>
      </w:r>
      <w:proofErr w:type="spellEnd"/>
      <w:r w:rsidRPr="009973D1">
        <w:rPr>
          <w:sz w:val="22"/>
          <w:szCs w:val="22"/>
        </w:rPr>
        <w:t xml:space="preserve"> </w:t>
      </w:r>
      <w:proofErr w:type="spellStart"/>
      <w:r w:rsidRPr="009973D1">
        <w:rPr>
          <w:sz w:val="22"/>
          <w:szCs w:val="22"/>
        </w:rPr>
        <w:t>tertentu</w:t>
      </w:r>
      <w:proofErr w:type="spellEnd"/>
      <w:r w:rsidRPr="009973D1">
        <w:rPr>
          <w:sz w:val="22"/>
          <w:szCs w:val="22"/>
        </w:rPr>
        <w:t>.</w:t>
      </w:r>
      <w:r w:rsidR="00965D0D" w:rsidRPr="009973D1">
        <w:rPr>
          <w:sz w:val="22"/>
          <w:szCs w:val="22"/>
        </w:rPr>
        <w:t xml:space="preserve"> </w:t>
      </w:r>
      <w:r w:rsidRPr="009973D1">
        <w:rPr>
          <w:sz w:val="22"/>
          <w:szCs w:val="22"/>
          <w:lang w:val="en-ID"/>
        </w:rPr>
        <w:t xml:space="preserve">Lokasi dan </w:t>
      </w:r>
      <w:proofErr w:type="spellStart"/>
      <w:r w:rsidRPr="009973D1">
        <w:rPr>
          <w:sz w:val="22"/>
          <w:szCs w:val="22"/>
          <w:lang w:val="en-ID"/>
        </w:rPr>
        <w:t>waktu</w:t>
      </w:r>
      <w:proofErr w:type="spellEnd"/>
      <w:r w:rsidRPr="009973D1">
        <w:rPr>
          <w:sz w:val="22"/>
          <w:szCs w:val="22"/>
          <w:lang w:val="en-ID"/>
        </w:rPr>
        <w:t xml:space="preserve"> </w:t>
      </w:r>
      <w:proofErr w:type="spellStart"/>
      <w:r w:rsidRPr="009973D1">
        <w:rPr>
          <w:sz w:val="22"/>
          <w:szCs w:val="22"/>
          <w:lang w:val="en-ID"/>
        </w:rPr>
        <w:t>penelitian</w:t>
      </w:r>
      <w:proofErr w:type="spellEnd"/>
      <w:r w:rsidRPr="009973D1">
        <w:rPr>
          <w:sz w:val="22"/>
          <w:szCs w:val="22"/>
          <w:lang w:val="en-ID"/>
        </w:rPr>
        <w:t xml:space="preserve"> </w:t>
      </w:r>
      <w:proofErr w:type="spellStart"/>
      <w:r w:rsidRPr="009973D1">
        <w:rPr>
          <w:sz w:val="22"/>
          <w:szCs w:val="22"/>
          <w:lang w:val="en-ID"/>
        </w:rPr>
        <w:t>Penelitian</w:t>
      </w:r>
      <w:proofErr w:type="spellEnd"/>
      <w:r w:rsidRPr="009973D1">
        <w:rPr>
          <w:sz w:val="22"/>
          <w:szCs w:val="22"/>
          <w:lang w:val="en-ID"/>
        </w:rPr>
        <w:t xml:space="preserve"> </w:t>
      </w:r>
      <w:proofErr w:type="spellStart"/>
      <w:r w:rsidRPr="009973D1">
        <w:rPr>
          <w:sz w:val="22"/>
          <w:szCs w:val="22"/>
          <w:lang w:val="en-ID"/>
        </w:rPr>
        <w:t>ini</w:t>
      </w:r>
      <w:proofErr w:type="spellEnd"/>
      <w:r w:rsidRPr="009973D1">
        <w:rPr>
          <w:sz w:val="22"/>
          <w:szCs w:val="22"/>
          <w:lang w:val="en-ID"/>
        </w:rPr>
        <w:t xml:space="preserve"> </w:t>
      </w:r>
      <w:proofErr w:type="spellStart"/>
      <w:r w:rsidRPr="009973D1">
        <w:rPr>
          <w:sz w:val="22"/>
          <w:szCs w:val="22"/>
          <w:lang w:val="en-ID"/>
        </w:rPr>
        <w:t>akan</w:t>
      </w:r>
      <w:proofErr w:type="spellEnd"/>
      <w:r w:rsidRPr="009973D1">
        <w:rPr>
          <w:sz w:val="22"/>
          <w:szCs w:val="22"/>
          <w:lang w:val="en-ID"/>
        </w:rPr>
        <w:t xml:space="preserve"> </w:t>
      </w:r>
      <w:proofErr w:type="spellStart"/>
      <w:r w:rsidRPr="009973D1">
        <w:rPr>
          <w:sz w:val="22"/>
          <w:szCs w:val="22"/>
          <w:lang w:val="en-ID"/>
        </w:rPr>
        <w:t>dilaksankan</w:t>
      </w:r>
      <w:proofErr w:type="spellEnd"/>
      <w:r w:rsidRPr="009973D1">
        <w:rPr>
          <w:sz w:val="22"/>
          <w:szCs w:val="22"/>
          <w:lang w:val="en-ID"/>
        </w:rPr>
        <w:t xml:space="preserve"> di Rumah Sakit Umum Sakinah Kota </w:t>
      </w:r>
      <w:proofErr w:type="spellStart"/>
      <w:r w:rsidRPr="009973D1">
        <w:rPr>
          <w:sz w:val="22"/>
          <w:szCs w:val="22"/>
          <w:lang w:val="en-ID"/>
        </w:rPr>
        <w:t>Lhokseumawe</w:t>
      </w:r>
      <w:proofErr w:type="spellEnd"/>
      <w:r w:rsidRPr="009973D1">
        <w:rPr>
          <w:sz w:val="22"/>
          <w:szCs w:val="22"/>
          <w:lang w:val="en-ID"/>
        </w:rPr>
        <w:t xml:space="preserve">, Aceh. Adapun </w:t>
      </w:r>
      <w:proofErr w:type="spellStart"/>
      <w:r w:rsidRPr="009973D1">
        <w:rPr>
          <w:sz w:val="22"/>
          <w:szCs w:val="22"/>
          <w:lang w:val="en-ID"/>
        </w:rPr>
        <w:t>waktu</w:t>
      </w:r>
      <w:proofErr w:type="spellEnd"/>
      <w:r w:rsidRPr="009973D1">
        <w:rPr>
          <w:sz w:val="22"/>
          <w:szCs w:val="22"/>
          <w:lang w:val="en-ID"/>
        </w:rPr>
        <w:t xml:space="preserve"> </w:t>
      </w:r>
      <w:proofErr w:type="spellStart"/>
      <w:r w:rsidRPr="009973D1">
        <w:rPr>
          <w:sz w:val="22"/>
          <w:szCs w:val="22"/>
          <w:lang w:val="en-ID"/>
        </w:rPr>
        <w:t>penelitian</w:t>
      </w:r>
      <w:proofErr w:type="spellEnd"/>
      <w:r w:rsidRPr="009973D1">
        <w:rPr>
          <w:sz w:val="22"/>
          <w:szCs w:val="22"/>
          <w:lang w:val="en-ID"/>
        </w:rPr>
        <w:t xml:space="preserve"> </w:t>
      </w:r>
      <w:proofErr w:type="spellStart"/>
      <w:r w:rsidRPr="009973D1">
        <w:rPr>
          <w:sz w:val="22"/>
          <w:szCs w:val="22"/>
          <w:lang w:val="en-ID"/>
        </w:rPr>
        <w:t>akan</w:t>
      </w:r>
      <w:proofErr w:type="spellEnd"/>
      <w:r w:rsidRPr="009973D1">
        <w:rPr>
          <w:sz w:val="22"/>
          <w:szCs w:val="22"/>
          <w:lang w:val="en-ID"/>
        </w:rPr>
        <w:t xml:space="preserve"> </w:t>
      </w:r>
      <w:proofErr w:type="spellStart"/>
      <w:r w:rsidRPr="009973D1">
        <w:rPr>
          <w:sz w:val="22"/>
          <w:szCs w:val="22"/>
          <w:lang w:val="en-ID"/>
        </w:rPr>
        <w:t>dilaksanakan</w:t>
      </w:r>
      <w:proofErr w:type="spellEnd"/>
      <w:r w:rsidRPr="009973D1">
        <w:rPr>
          <w:sz w:val="22"/>
          <w:szCs w:val="22"/>
          <w:lang w:val="en-ID"/>
        </w:rPr>
        <w:t xml:space="preserve"> pada </w:t>
      </w:r>
      <w:proofErr w:type="spellStart"/>
      <w:r w:rsidRPr="009973D1">
        <w:rPr>
          <w:sz w:val="22"/>
          <w:szCs w:val="22"/>
          <w:lang w:val="en-ID"/>
        </w:rPr>
        <w:t>bulan</w:t>
      </w:r>
      <w:proofErr w:type="spellEnd"/>
      <w:r w:rsidRPr="009973D1">
        <w:rPr>
          <w:sz w:val="22"/>
          <w:szCs w:val="22"/>
          <w:lang w:val="en-ID"/>
        </w:rPr>
        <w:t xml:space="preserve"> </w:t>
      </w:r>
      <w:r w:rsidRPr="009973D1">
        <w:rPr>
          <w:sz w:val="22"/>
          <w:szCs w:val="22"/>
          <w:lang w:val="id-ID"/>
        </w:rPr>
        <w:t>J</w:t>
      </w:r>
      <w:proofErr w:type="spellStart"/>
      <w:r w:rsidRPr="009973D1">
        <w:rPr>
          <w:sz w:val="22"/>
          <w:szCs w:val="22"/>
          <w:lang w:val="en-ID"/>
        </w:rPr>
        <w:t>uli</w:t>
      </w:r>
      <w:proofErr w:type="spellEnd"/>
      <w:r w:rsidRPr="009973D1">
        <w:rPr>
          <w:sz w:val="22"/>
          <w:szCs w:val="22"/>
          <w:lang w:val="en-ID"/>
        </w:rPr>
        <w:t>-Agustus 2023.</w:t>
      </w:r>
      <w:r w:rsidRPr="009973D1">
        <w:rPr>
          <w:sz w:val="22"/>
          <w:szCs w:val="22"/>
        </w:rPr>
        <w:t xml:space="preserve"> </w:t>
      </w:r>
      <w:proofErr w:type="spellStart"/>
      <w:r w:rsidRPr="009973D1">
        <w:rPr>
          <w:sz w:val="22"/>
          <w:szCs w:val="22"/>
        </w:rPr>
        <w:t>Populasi</w:t>
      </w:r>
      <w:proofErr w:type="spellEnd"/>
      <w:r w:rsidRPr="009973D1">
        <w:rPr>
          <w:sz w:val="22"/>
          <w:szCs w:val="22"/>
        </w:rPr>
        <w:t xml:space="preserve"> dan </w:t>
      </w:r>
      <w:proofErr w:type="spellStart"/>
      <w:r w:rsidRPr="009973D1">
        <w:rPr>
          <w:sz w:val="22"/>
          <w:szCs w:val="22"/>
        </w:rPr>
        <w:t>sampel</w:t>
      </w:r>
      <w:proofErr w:type="spellEnd"/>
      <w:r w:rsidRPr="009973D1">
        <w:rPr>
          <w:sz w:val="22"/>
          <w:szCs w:val="22"/>
        </w:rPr>
        <w:t xml:space="preserve"> </w:t>
      </w:r>
      <w:proofErr w:type="spellStart"/>
      <w:r w:rsidRPr="009973D1">
        <w:rPr>
          <w:sz w:val="22"/>
          <w:szCs w:val="22"/>
        </w:rPr>
        <w:t>penelitian</w:t>
      </w:r>
      <w:proofErr w:type="spellEnd"/>
      <w:r w:rsidR="00965D0D" w:rsidRPr="009973D1">
        <w:rPr>
          <w:sz w:val="22"/>
          <w:szCs w:val="22"/>
        </w:rPr>
        <w:t xml:space="preserve"> </w:t>
      </w:r>
      <w:proofErr w:type="spellStart"/>
      <w:r w:rsidRPr="009973D1">
        <w:rPr>
          <w:sz w:val="22"/>
          <w:szCs w:val="22"/>
        </w:rPr>
        <w:t>Populasi</w:t>
      </w:r>
      <w:proofErr w:type="spellEnd"/>
      <w:r w:rsidRPr="009973D1">
        <w:rPr>
          <w:sz w:val="22"/>
          <w:szCs w:val="22"/>
        </w:rPr>
        <w:t xml:space="preserve"> </w:t>
      </w:r>
      <w:proofErr w:type="spellStart"/>
      <w:r w:rsidRPr="009973D1">
        <w:rPr>
          <w:sz w:val="22"/>
          <w:szCs w:val="22"/>
        </w:rPr>
        <w:t>dalam</w:t>
      </w:r>
      <w:proofErr w:type="spellEnd"/>
      <w:r w:rsidRPr="009973D1">
        <w:rPr>
          <w:sz w:val="22"/>
          <w:szCs w:val="22"/>
        </w:rPr>
        <w:t xml:space="preserve"> </w:t>
      </w:r>
      <w:proofErr w:type="spellStart"/>
      <w:r w:rsidRPr="009973D1">
        <w:rPr>
          <w:sz w:val="22"/>
          <w:szCs w:val="22"/>
        </w:rPr>
        <w:t>penelitian</w:t>
      </w:r>
      <w:proofErr w:type="spellEnd"/>
      <w:r w:rsidRPr="009973D1">
        <w:rPr>
          <w:sz w:val="22"/>
          <w:szCs w:val="22"/>
        </w:rPr>
        <w:t xml:space="preserve"> </w:t>
      </w:r>
      <w:proofErr w:type="spellStart"/>
      <w:r w:rsidRPr="009973D1">
        <w:rPr>
          <w:sz w:val="22"/>
          <w:szCs w:val="22"/>
        </w:rPr>
        <w:t>ini</w:t>
      </w:r>
      <w:proofErr w:type="spellEnd"/>
      <w:r w:rsidRPr="009973D1">
        <w:rPr>
          <w:sz w:val="22"/>
          <w:szCs w:val="22"/>
        </w:rPr>
        <w:t xml:space="preserve"> </w:t>
      </w:r>
      <w:proofErr w:type="spellStart"/>
      <w:r w:rsidRPr="009973D1">
        <w:rPr>
          <w:sz w:val="22"/>
          <w:szCs w:val="22"/>
        </w:rPr>
        <w:t>adalah</w:t>
      </w:r>
      <w:proofErr w:type="spellEnd"/>
      <w:r w:rsidRPr="009973D1">
        <w:rPr>
          <w:sz w:val="22"/>
          <w:szCs w:val="22"/>
        </w:rPr>
        <w:t xml:space="preserve"> </w:t>
      </w:r>
      <w:proofErr w:type="spellStart"/>
      <w:r w:rsidRPr="009973D1">
        <w:rPr>
          <w:sz w:val="22"/>
          <w:szCs w:val="22"/>
        </w:rPr>
        <w:t>seluruh</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rawat</w:t>
      </w:r>
      <w:proofErr w:type="spellEnd"/>
      <w:r w:rsidRPr="009973D1">
        <w:rPr>
          <w:sz w:val="22"/>
          <w:szCs w:val="22"/>
        </w:rPr>
        <w:t xml:space="preserve"> </w:t>
      </w:r>
      <w:proofErr w:type="spellStart"/>
      <w:r w:rsidRPr="009973D1">
        <w:rPr>
          <w:sz w:val="22"/>
          <w:szCs w:val="22"/>
        </w:rPr>
        <w:t>inap</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JKN-KIS di Rumah Sakit Umum Sakinah </w:t>
      </w:r>
      <w:proofErr w:type="spellStart"/>
      <w:r w:rsidRPr="009973D1">
        <w:rPr>
          <w:sz w:val="22"/>
          <w:szCs w:val="22"/>
        </w:rPr>
        <w:t>kota</w:t>
      </w:r>
      <w:proofErr w:type="spellEnd"/>
      <w:r w:rsidRPr="009973D1">
        <w:rPr>
          <w:sz w:val="22"/>
          <w:szCs w:val="22"/>
        </w:rPr>
        <w:t xml:space="preserve"> </w:t>
      </w:r>
      <w:proofErr w:type="spellStart"/>
      <w:r w:rsidRPr="009973D1">
        <w:rPr>
          <w:sz w:val="22"/>
          <w:szCs w:val="22"/>
        </w:rPr>
        <w:t>Lhokseumawe</w:t>
      </w:r>
      <w:proofErr w:type="spellEnd"/>
      <w:r w:rsidRPr="009973D1">
        <w:rPr>
          <w:sz w:val="22"/>
          <w:szCs w:val="22"/>
        </w:rPr>
        <w:t xml:space="preserve"> </w:t>
      </w:r>
      <w:proofErr w:type="spellStart"/>
      <w:r w:rsidRPr="009973D1">
        <w:rPr>
          <w:sz w:val="22"/>
          <w:szCs w:val="22"/>
        </w:rPr>
        <w:t>selama</w:t>
      </w:r>
      <w:proofErr w:type="spellEnd"/>
      <w:r w:rsidRPr="009973D1">
        <w:rPr>
          <w:sz w:val="22"/>
          <w:szCs w:val="22"/>
        </w:rPr>
        <w:t xml:space="preserve"> </w:t>
      </w:r>
      <w:proofErr w:type="spellStart"/>
      <w:r w:rsidRPr="009973D1">
        <w:rPr>
          <w:sz w:val="22"/>
          <w:szCs w:val="22"/>
        </w:rPr>
        <w:t>penelitian</w:t>
      </w:r>
      <w:proofErr w:type="spellEnd"/>
      <w:r w:rsidRPr="009973D1">
        <w:rPr>
          <w:sz w:val="22"/>
          <w:szCs w:val="22"/>
        </w:rPr>
        <w:t xml:space="preserve">. </w:t>
      </w:r>
      <w:r w:rsidRPr="009973D1">
        <w:rPr>
          <w:sz w:val="22"/>
          <w:szCs w:val="22"/>
          <w:lang w:val="id-ID"/>
        </w:rPr>
        <w:t>Sampel yang ditentukan dalam penelitian ini adalah</w:t>
      </w:r>
      <w:r w:rsidRPr="009973D1">
        <w:rPr>
          <w:sz w:val="22"/>
          <w:szCs w:val="22"/>
          <w:lang w:val="en-ID"/>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rawat</w:t>
      </w:r>
      <w:proofErr w:type="spellEnd"/>
      <w:r w:rsidRPr="009973D1">
        <w:rPr>
          <w:sz w:val="22"/>
          <w:szCs w:val="22"/>
        </w:rPr>
        <w:t xml:space="preserve"> </w:t>
      </w:r>
      <w:proofErr w:type="spellStart"/>
      <w:r w:rsidRPr="009973D1">
        <w:rPr>
          <w:sz w:val="22"/>
          <w:szCs w:val="22"/>
        </w:rPr>
        <w:t>inap</w:t>
      </w:r>
      <w:proofErr w:type="spellEnd"/>
      <w:r w:rsidRPr="009973D1">
        <w:rPr>
          <w:sz w:val="22"/>
          <w:szCs w:val="22"/>
        </w:rPr>
        <w:t xml:space="preserve"> Rumah Sakit Umum Sakinah </w:t>
      </w:r>
      <w:r w:rsidRPr="009973D1">
        <w:rPr>
          <w:sz w:val="22"/>
          <w:szCs w:val="22"/>
          <w:lang w:val="id-ID"/>
        </w:rPr>
        <w:t>yang memenuhi kriteria inklusi</w:t>
      </w:r>
      <w:r w:rsidRPr="009973D1">
        <w:rPr>
          <w:sz w:val="22"/>
          <w:szCs w:val="22"/>
        </w:rPr>
        <w:t>.</w:t>
      </w:r>
      <w:r w:rsidR="00965D0D" w:rsidRPr="009973D1">
        <w:rPr>
          <w:sz w:val="22"/>
          <w:szCs w:val="22"/>
        </w:rPr>
        <w:t xml:space="preserve"> </w:t>
      </w:r>
      <w:proofErr w:type="spellStart"/>
      <w:r w:rsidRPr="009973D1">
        <w:rPr>
          <w:sz w:val="22"/>
          <w:szCs w:val="22"/>
        </w:rPr>
        <w:t>Variabel</w:t>
      </w:r>
      <w:proofErr w:type="spellEnd"/>
      <w:r w:rsidRPr="009973D1">
        <w:rPr>
          <w:sz w:val="22"/>
          <w:szCs w:val="22"/>
        </w:rPr>
        <w:t xml:space="preserve"> </w:t>
      </w:r>
      <w:proofErr w:type="spellStart"/>
      <w:r w:rsidRPr="009973D1">
        <w:rPr>
          <w:sz w:val="22"/>
          <w:szCs w:val="22"/>
        </w:rPr>
        <w:t>Penelitian</w:t>
      </w:r>
      <w:proofErr w:type="spellEnd"/>
      <w:r w:rsidR="00965D0D" w:rsidRPr="009973D1">
        <w:rPr>
          <w:sz w:val="22"/>
          <w:szCs w:val="22"/>
        </w:rPr>
        <w:t xml:space="preserve"> </w:t>
      </w:r>
      <w:proofErr w:type="spellStart"/>
      <w:r w:rsidRPr="009973D1">
        <w:rPr>
          <w:sz w:val="22"/>
          <w:szCs w:val="22"/>
        </w:rPr>
        <w:t>Pengumpulan</w:t>
      </w:r>
      <w:proofErr w:type="spellEnd"/>
      <w:r w:rsidRPr="009973D1">
        <w:rPr>
          <w:sz w:val="22"/>
          <w:szCs w:val="22"/>
        </w:rPr>
        <w:t xml:space="preserve"> data </w:t>
      </w:r>
    </w:p>
    <w:p w14:paraId="71420296" w14:textId="77777777" w:rsidR="00281C77" w:rsidRPr="009973D1" w:rsidRDefault="00281C77" w:rsidP="00281C77">
      <w:pPr>
        <w:pStyle w:val="ListParagraph"/>
        <w:numPr>
          <w:ilvl w:val="0"/>
          <w:numId w:val="6"/>
        </w:numPr>
        <w:spacing w:after="0"/>
      </w:pPr>
      <w:r w:rsidRPr="009973D1">
        <w:t xml:space="preserve"> Data primer </w:t>
      </w:r>
      <w:proofErr w:type="spellStart"/>
      <w:r w:rsidRPr="009973D1">
        <w:t>adalah</w:t>
      </w:r>
      <w:proofErr w:type="spellEnd"/>
      <w:r w:rsidRPr="009973D1">
        <w:t xml:space="preserve"> data yang </w:t>
      </w:r>
      <w:proofErr w:type="spellStart"/>
      <w:r w:rsidRPr="009973D1">
        <w:t>diperoleh</w:t>
      </w:r>
      <w:proofErr w:type="spellEnd"/>
      <w:r w:rsidRPr="009973D1">
        <w:t xml:space="preserve"> </w:t>
      </w:r>
      <w:proofErr w:type="spellStart"/>
      <w:r w:rsidRPr="009973D1">
        <w:t>dengan</w:t>
      </w:r>
      <w:proofErr w:type="spellEnd"/>
      <w:r w:rsidRPr="009973D1">
        <w:t xml:space="preserve"> </w:t>
      </w:r>
      <w:proofErr w:type="spellStart"/>
      <w:r w:rsidRPr="009973D1">
        <w:t>kuesioner</w:t>
      </w:r>
      <w:proofErr w:type="spellEnd"/>
      <w:r w:rsidRPr="009973D1">
        <w:t xml:space="preserve"> </w:t>
      </w:r>
      <w:proofErr w:type="spellStart"/>
      <w:r w:rsidRPr="009973D1">
        <w:t>menggunakan</w:t>
      </w:r>
      <w:proofErr w:type="spellEnd"/>
      <w:r w:rsidRPr="009973D1">
        <w:t xml:space="preserve"> </w:t>
      </w:r>
      <w:r w:rsidRPr="009973D1">
        <w:rPr>
          <w:i/>
        </w:rPr>
        <w:t>google form</w:t>
      </w:r>
      <w:r w:rsidRPr="009973D1">
        <w:t>.</w:t>
      </w:r>
    </w:p>
    <w:p w14:paraId="0C6A330D" w14:textId="77777777" w:rsidR="00281C77" w:rsidRPr="009973D1" w:rsidRDefault="00281C77" w:rsidP="00281C77">
      <w:pPr>
        <w:pStyle w:val="ListParagraph"/>
        <w:numPr>
          <w:ilvl w:val="0"/>
          <w:numId w:val="6"/>
        </w:numPr>
      </w:pPr>
      <w:r w:rsidRPr="009973D1">
        <w:t xml:space="preserve">Data </w:t>
      </w:r>
      <w:proofErr w:type="spellStart"/>
      <w:r w:rsidRPr="009973D1">
        <w:t>sekunder</w:t>
      </w:r>
      <w:proofErr w:type="spellEnd"/>
      <w:r w:rsidRPr="009973D1">
        <w:t xml:space="preserve"> </w:t>
      </w:r>
      <w:proofErr w:type="spellStart"/>
      <w:r w:rsidRPr="009973D1">
        <w:t>diperoleh</w:t>
      </w:r>
      <w:proofErr w:type="spellEnd"/>
      <w:r w:rsidRPr="009973D1">
        <w:t xml:space="preserve"> </w:t>
      </w:r>
      <w:proofErr w:type="spellStart"/>
      <w:r w:rsidRPr="009973D1">
        <w:t>dari</w:t>
      </w:r>
      <w:proofErr w:type="spellEnd"/>
      <w:r w:rsidRPr="009973D1">
        <w:t xml:space="preserve"> </w:t>
      </w:r>
      <w:proofErr w:type="spellStart"/>
      <w:r w:rsidRPr="009973D1">
        <w:t>catatan</w:t>
      </w:r>
      <w:proofErr w:type="spellEnd"/>
      <w:r w:rsidRPr="009973D1">
        <w:t xml:space="preserve"> </w:t>
      </w:r>
      <w:proofErr w:type="spellStart"/>
      <w:r w:rsidRPr="009973D1">
        <w:t>rekam</w:t>
      </w:r>
      <w:proofErr w:type="spellEnd"/>
      <w:r w:rsidRPr="009973D1">
        <w:t xml:space="preserve"> </w:t>
      </w:r>
      <w:proofErr w:type="spellStart"/>
      <w:r w:rsidRPr="009973D1">
        <w:t>medik</w:t>
      </w:r>
      <w:proofErr w:type="spellEnd"/>
      <w:r w:rsidRPr="009973D1">
        <w:t xml:space="preserve"> </w:t>
      </w:r>
      <w:proofErr w:type="spellStart"/>
      <w:r w:rsidRPr="009973D1">
        <w:t>rumah</w:t>
      </w:r>
      <w:proofErr w:type="spellEnd"/>
      <w:r w:rsidRPr="009973D1">
        <w:t xml:space="preserve"> </w:t>
      </w:r>
      <w:proofErr w:type="spellStart"/>
      <w:r w:rsidRPr="009973D1">
        <w:t>sakit</w:t>
      </w:r>
      <w:proofErr w:type="spellEnd"/>
      <w:r w:rsidRPr="009973D1">
        <w:t xml:space="preserve"> dan </w:t>
      </w:r>
      <w:proofErr w:type="spellStart"/>
      <w:r w:rsidRPr="009973D1">
        <w:t>manajemen</w:t>
      </w:r>
      <w:proofErr w:type="spellEnd"/>
      <w:r w:rsidRPr="009973D1">
        <w:t xml:space="preserve"> </w:t>
      </w:r>
      <w:proofErr w:type="spellStart"/>
      <w:r w:rsidRPr="009973D1">
        <w:t>rumah</w:t>
      </w:r>
      <w:proofErr w:type="spellEnd"/>
      <w:r w:rsidRPr="009973D1">
        <w:t xml:space="preserve"> </w:t>
      </w:r>
      <w:proofErr w:type="spellStart"/>
      <w:r w:rsidRPr="009973D1">
        <w:t>sakit</w:t>
      </w:r>
      <w:proofErr w:type="spellEnd"/>
      <w:r w:rsidRPr="009973D1">
        <w:t>.</w:t>
      </w:r>
    </w:p>
    <w:p w14:paraId="61352541" w14:textId="77777777" w:rsidR="00281C77" w:rsidRPr="009973D1" w:rsidRDefault="00281C77" w:rsidP="00281C77">
      <w:pPr>
        <w:rPr>
          <w:sz w:val="22"/>
          <w:szCs w:val="22"/>
        </w:rPr>
      </w:pPr>
      <w:r w:rsidRPr="009973D1">
        <w:rPr>
          <w:sz w:val="22"/>
          <w:szCs w:val="22"/>
        </w:rPr>
        <w:t xml:space="preserve">Metode </w:t>
      </w:r>
      <w:proofErr w:type="spellStart"/>
      <w:r w:rsidRPr="009973D1">
        <w:rPr>
          <w:sz w:val="22"/>
          <w:szCs w:val="22"/>
        </w:rPr>
        <w:t>analisis</w:t>
      </w:r>
      <w:proofErr w:type="spellEnd"/>
      <w:r w:rsidRPr="009973D1">
        <w:rPr>
          <w:sz w:val="22"/>
          <w:szCs w:val="22"/>
        </w:rPr>
        <w:t xml:space="preserve"> data </w:t>
      </w:r>
    </w:p>
    <w:p w14:paraId="4EE31CE8" w14:textId="77777777" w:rsidR="00281C77" w:rsidRPr="009973D1" w:rsidRDefault="00281C77" w:rsidP="00281C77">
      <w:pPr>
        <w:pStyle w:val="ListParagraph"/>
        <w:numPr>
          <w:ilvl w:val="0"/>
          <w:numId w:val="7"/>
        </w:numPr>
      </w:pPr>
      <w:proofErr w:type="spellStart"/>
      <w:r w:rsidRPr="009973D1">
        <w:t>Analisis</w:t>
      </w:r>
      <w:proofErr w:type="spellEnd"/>
      <w:r w:rsidRPr="009973D1">
        <w:t xml:space="preserve"> </w:t>
      </w:r>
      <w:proofErr w:type="spellStart"/>
      <w:r w:rsidRPr="009973D1">
        <w:t>univariat</w:t>
      </w:r>
      <w:proofErr w:type="spellEnd"/>
    </w:p>
    <w:p w14:paraId="79D8D881" w14:textId="77777777" w:rsidR="00281C77" w:rsidRPr="009973D1" w:rsidRDefault="00281C77" w:rsidP="00281C77">
      <w:pPr>
        <w:pStyle w:val="ListParagraph"/>
        <w:numPr>
          <w:ilvl w:val="0"/>
          <w:numId w:val="7"/>
        </w:numPr>
      </w:pPr>
      <w:proofErr w:type="spellStart"/>
      <w:r w:rsidRPr="009973D1">
        <w:t>Analisis</w:t>
      </w:r>
      <w:proofErr w:type="spellEnd"/>
      <w:r w:rsidRPr="009973D1">
        <w:t xml:space="preserve"> </w:t>
      </w:r>
      <w:proofErr w:type="spellStart"/>
      <w:r w:rsidRPr="009973D1">
        <w:t>briivariat</w:t>
      </w:r>
      <w:proofErr w:type="spellEnd"/>
    </w:p>
    <w:p w14:paraId="0EF6C01B" w14:textId="77777777" w:rsidR="00281C77" w:rsidRPr="009973D1" w:rsidRDefault="00281C77" w:rsidP="00281C77">
      <w:pPr>
        <w:pStyle w:val="ListParagraph"/>
        <w:numPr>
          <w:ilvl w:val="0"/>
          <w:numId w:val="7"/>
        </w:numPr>
      </w:pPr>
      <w:proofErr w:type="spellStart"/>
      <w:r w:rsidRPr="009973D1">
        <w:t>Analisis</w:t>
      </w:r>
      <w:proofErr w:type="spellEnd"/>
      <w:r w:rsidRPr="009973D1">
        <w:t xml:space="preserve"> </w:t>
      </w:r>
      <w:proofErr w:type="spellStart"/>
      <w:r w:rsidRPr="009973D1">
        <w:t>Multivariat</w:t>
      </w:r>
      <w:proofErr w:type="spellEnd"/>
    </w:p>
    <w:p w14:paraId="2B348D5F" w14:textId="77777777" w:rsidR="00281C77" w:rsidRPr="009973D1" w:rsidRDefault="00281C77" w:rsidP="00281C77">
      <w:pPr>
        <w:rPr>
          <w:sz w:val="22"/>
          <w:szCs w:val="22"/>
        </w:rPr>
      </w:pPr>
      <w:r w:rsidRPr="009973D1">
        <w:rPr>
          <w:sz w:val="22"/>
          <w:szCs w:val="22"/>
        </w:rPr>
        <w:t xml:space="preserve">Etika </w:t>
      </w:r>
      <w:proofErr w:type="spellStart"/>
      <w:r w:rsidRPr="009973D1">
        <w:rPr>
          <w:sz w:val="22"/>
          <w:szCs w:val="22"/>
        </w:rPr>
        <w:t>Penelitian</w:t>
      </w:r>
      <w:proofErr w:type="spellEnd"/>
    </w:p>
    <w:p w14:paraId="1A204CE1" w14:textId="77777777" w:rsidR="00281C77" w:rsidRPr="009973D1" w:rsidRDefault="00281C77" w:rsidP="00281C77">
      <w:pPr>
        <w:ind w:left="426" w:firstLine="294"/>
        <w:jc w:val="both"/>
        <w:rPr>
          <w:sz w:val="22"/>
          <w:szCs w:val="22"/>
        </w:rPr>
      </w:pPr>
      <w:proofErr w:type="spellStart"/>
      <w:r w:rsidRPr="009973D1">
        <w:rPr>
          <w:sz w:val="22"/>
          <w:szCs w:val="22"/>
        </w:rPr>
        <w:t>Penelitian</w:t>
      </w:r>
      <w:proofErr w:type="spellEnd"/>
      <w:r w:rsidRPr="009973D1">
        <w:rPr>
          <w:sz w:val="22"/>
          <w:szCs w:val="22"/>
        </w:rPr>
        <w:t xml:space="preserve"> </w:t>
      </w:r>
      <w:proofErr w:type="spellStart"/>
      <w:r w:rsidRPr="009973D1">
        <w:rPr>
          <w:sz w:val="22"/>
          <w:szCs w:val="22"/>
        </w:rPr>
        <w:t>ini</w:t>
      </w:r>
      <w:proofErr w:type="spellEnd"/>
      <w:r w:rsidRPr="009973D1">
        <w:rPr>
          <w:sz w:val="22"/>
          <w:szCs w:val="22"/>
        </w:rPr>
        <w:t xml:space="preserve"> </w:t>
      </w:r>
      <w:proofErr w:type="spellStart"/>
      <w:r w:rsidRPr="009973D1">
        <w:rPr>
          <w:sz w:val="22"/>
          <w:szCs w:val="22"/>
        </w:rPr>
        <w:t>dilakukan</w:t>
      </w:r>
      <w:proofErr w:type="spellEnd"/>
      <w:r w:rsidRPr="009973D1">
        <w:rPr>
          <w:sz w:val="22"/>
          <w:szCs w:val="22"/>
        </w:rPr>
        <w:t xml:space="preserve"> </w:t>
      </w:r>
      <w:proofErr w:type="spellStart"/>
      <w:r w:rsidRPr="009973D1">
        <w:rPr>
          <w:sz w:val="22"/>
          <w:szCs w:val="22"/>
        </w:rPr>
        <w:t>setelah</w:t>
      </w:r>
      <w:proofErr w:type="spellEnd"/>
      <w:r w:rsidRPr="009973D1">
        <w:rPr>
          <w:sz w:val="22"/>
          <w:szCs w:val="22"/>
        </w:rPr>
        <w:t xml:space="preserve"> </w:t>
      </w:r>
      <w:proofErr w:type="spellStart"/>
      <w:r w:rsidRPr="009973D1">
        <w:rPr>
          <w:sz w:val="22"/>
          <w:szCs w:val="22"/>
        </w:rPr>
        <w:t>mendapatkan</w:t>
      </w:r>
      <w:proofErr w:type="spellEnd"/>
      <w:r w:rsidRPr="009973D1">
        <w:rPr>
          <w:sz w:val="22"/>
          <w:szCs w:val="22"/>
        </w:rPr>
        <w:t xml:space="preserve"> </w:t>
      </w:r>
      <w:proofErr w:type="spellStart"/>
      <w:r w:rsidRPr="009973D1">
        <w:rPr>
          <w:sz w:val="22"/>
          <w:szCs w:val="22"/>
        </w:rPr>
        <w:t>persetujuan</w:t>
      </w:r>
      <w:proofErr w:type="spellEnd"/>
      <w:r w:rsidRPr="009973D1">
        <w:rPr>
          <w:sz w:val="22"/>
          <w:szCs w:val="22"/>
        </w:rPr>
        <w:t xml:space="preserve"> </w:t>
      </w:r>
      <w:proofErr w:type="spellStart"/>
      <w:r w:rsidRPr="009973D1">
        <w:rPr>
          <w:sz w:val="22"/>
          <w:szCs w:val="22"/>
        </w:rPr>
        <w:t>dari</w:t>
      </w:r>
      <w:proofErr w:type="spellEnd"/>
      <w:r w:rsidRPr="009973D1">
        <w:rPr>
          <w:sz w:val="22"/>
          <w:szCs w:val="22"/>
        </w:rPr>
        <w:t xml:space="preserve"> </w:t>
      </w:r>
      <w:proofErr w:type="spellStart"/>
      <w:r w:rsidRPr="009973D1">
        <w:rPr>
          <w:sz w:val="22"/>
          <w:szCs w:val="22"/>
        </w:rPr>
        <w:t>Komite</w:t>
      </w:r>
      <w:proofErr w:type="spellEnd"/>
      <w:r w:rsidRPr="009973D1">
        <w:rPr>
          <w:sz w:val="22"/>
          <w:szCs w:val="22"/>
        </w:rPr>
        <w:t xml:space="preserve"> </w:t>
      </w:r>
      <w:proofErr w:type="spellStart"/>
      <w:r w:rsidRPr="009973D1">
        <w:rPr>
          <w:sz w:val="22"/>
          <w:szCs w:val="22"/>
        </w:rPr>
        <w:t>Etik</w:t>
      </w:r>
      <w:proofErr w:type="spellEnd"/>
      <w:r w:rsidRPr="009973D1">
        <w:rPr>
          <w:sz w:val="22"/>
          <w:szCs w:val="22"/>
        </w:rPr>
        <w:t xml:space="preserve"> </w:t>
      </w:r>
      <w:proofErr w:type="spellStart"/>
      <w:r w:rsidRPr="009973D1">
        <w:rPr>
          <w:sz w:val="22"/>
          <w:szCs w:val="22"/>
        </w:rPr>
        <w:t>Penelitian</w:t>
      </w:r>
      <w:proofErr w:type="spellEnd"/>
      <w:r w:rsidRPr="009973D1">
        <w:rPr>
          <w:sz w:val="22"/>
          <w:szCs w:val="22"/>
        </w:rPr>
        <w:t xml:space="preserve"> Kesehatan </w:t>
      </w:r>
      <w:proofErr w:type="spellStart"/>
      <w:r w:rsidRPr="009973D1">
        <w:rPr>
          <w:sz w:val="22"/>
          <w:szCs w:val="22"/>
        </w:rPr>
        <w:t>Fakultas</w:t>
      </w:r>
      <w:proofErr w:type="spellEnd"/>
      <w:r w:rsidRPr="009973D1">
        <w:rPr>
          <w:sz w:val="22"/>
          <w:szCs w:val="22"/>
        </w:rPr>
        <w:t xml:space="preserve"> </w:t>
      </w:r>
      <w:proofErr w:type="spellStart"/>
      <w:r w:rsidRPr="009973D1">
        <w:rPr>
          <w:sz w:val="22"/>
          <w:szCs w:val="22"/>
        </w:rPr>
        <w:t>Kedokteran</w:t>
      </w:r>
      <w:proofErr w:type="spellEnd"/>
      <w:r w:rsidRPr="009973D1">
        <w:rPr>
          <w:sz w:val="22"/>
          <w:szCs w:val="22"/>
        </w:rPr>
        <w:t xml:space="preserve"> Universitas Syiah Kuala (KEPK FK USK) Banda Aceh </w:t>
      </w:r>
      <w:proofErr w:type="spellStart"/>
      <w:r w:rsidRPr="009973D1">
        <w:rPr>
          <w:sz w:val="22"/>
          <w:szCs w:val="22"/>
        </w:rPr>
        <w:t>tahun</w:t>
      </w:r>
      <w:proofErr w:type="spellEnd"/>
      <w:r w:rsidRPr="009973D1">
        <w:rPr>
          <w:sz w:val="22"/>
          <w:szCs w:val="22"/>
        </w:rPr>
        <w:t xml:space="preserve"> 2023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nomor</w:t>
      </w:r>
      <w:proofErr w:type="spellEnd"/>
      <w:r w:rsidRPr="009973D1">
        <w:rPr>
          <w:sz w:val="22"/>
          <w:szCs w:val="22"/>
        </w:rPr>
        <w:t xml:space="preserve"> </w:t>
      </w:r>
      <w:proofErr w:type="spellStart"/>
      <w:r w:rsidRPr="009973D1">
        <w:rPr>
          <w:sz w:val="22"/>
          <w:szCs w:val="22"/>
        </w:rPr>
        <w:t>surat</w:t>
      </w:r>
      <w:proofErr w:type="spellEnd"/>
      <w:r w:rsidRPr="009973D1">
        <w:rPr>
          <w:sz w:val="22"/>
          <w:szCs w:val="22"/>
        </w:rPr>
        <w:t xml:space="preserve"> </w:t>
      </w:r>
      <w:proofErr w:type="spellStart"/>
      <w:r w:rsidRPr="009973D1">
        <w:rPr>
          <w:sz w:val="22"/>
          <w:szCs w:val="22"/>
        </w:rPr>
        <w:t>etik</w:t>
      </w:r>
      <w:proofErr w:type="spellEnd"/>
      <w:r w:rsidRPr="009973D1">
        <w:rPr>
          <w:sz w:val="22"/>
          <w:szCs w:val="22"/>
        </w:rPr>
        <w:t>: 138/EA/FK/2023.</w:t>
      </w:r>
    </w:p>
    <w:p w14:paraId="643225A2" w14:textId="77777777" w:rsidR="00F159E5" w:rsidRPr="00281C77" w:rsidRDefault="00F159E5">
      <w:pPr>
        <w:pBdr>
          <w:top w:val="nil"/>
          <w:left w:val="nil"/>
          <w:bottom w:val="nil"/>
          <w:right w:val="nil"/>
          <w:between w:val="nil"/>
        </w:pBdr>
        <w:tabs>
          <w:tab w:val="left" w:pos="567"/>
        </w:tabs>
        <w:ind w:firstLine="567"/>
        <w:jc w:val="both"/>
        <w:rPr>
          <w:rFonts w:eastAsia="Arial"/>
          <w:sz w:val="16"/>
          <w:szCs w:val="20"/>
        </w:rPr>
      </w:pPr>
    </w:p>
    <w:p w14:paraId="72DAA625" w14:textId="77777777" w:rsidR="00281C77" w:rsidRDefault="00281C77">
      <w:pPr>
        <w:jc w:val="both"/>
        <w:rPr>
          <w:rFonts w:eastAsia="Arial"/>
          <w:sz w:val="20"/>
          <w:szCs w:val="20"/>
        </w:rPr>
      </w:pPr>
    </w:p>
    <w:p w14:paraId="4924C1AB" w14:textId="77777777" w:rsidR="00281C77" w:rsidRDefault="00281C77">
      <w:pPr>
        <w:jc w:val="both"/>
        <w:rPr>
          <w:rFonts w:eastAsia="Arial"/>
          <w:sz w:val="20"/>
          <w:szCs w:val="20"/>
        </w:rPr>
      </w:pPr>
    </w:p>
    <w:p w14:paraId="22268A13" w14:textId="77777777" w:rsidR="0010131B" w:rsidRPr="005B7F92" w:rsidRDefault="00937E61">
      <w:pPr>
        <w:jc w:val="both"/>
        <w:rPr>
          <w:rFonts w:eastAsia="Arial"/>
          <w:b/>
          <w:bCs/>
          <w:sz w:val="20"/>
          <w:szCs w:val="20"/>
        </w:rPr>
      </w:pPr>
      <w:r w:rsidRPr="005B7F92">
        <w:rPr>
          <w:rFonts w:eastAsia="Arial"/>
          <w:b/>
          <w:bCs/>
          <w:sz w:val="20"/>
          <w:szCs w:val="20"/>
        </w:rPr>
        <w:t>HASIL</w:t>
      </w:r>
    </w:p>
    <w:p w14:paraId="3B8BC349" w14:textId="77777777" w:rsidR="00281C77" w:rsidRDefault="00281C77" w:rsidP="00281C77">
      <w:pPr>
        <w:jc w:val="center"/>
        <w:rPr>
          <w:b/>
          <w:sz w:val="20"/>
          <w:szCs w:val="20"/>
          <w:lang w:val="en-ID"/>
        </w:rPr>
      </w:pPr>
    </w:p>
    <w:p w14:paraId="7BCF8CD3" w14:textId="77777777" w:rsidR="00281C77" w:rsidRDefault="00281C77" w:rsidP="00281C77">
      <w:pPr>
        <w:jc w:val="center"/>
        <w:rPr>
          <w:b/>
          <w:sz w:val="20"/>
          <w:szCs w:val="20"/>
          <w:lang w:val="en-ID"/>
        </w:rPr>
      </w:pPr>
      <w:r w:rsidRPr="00281C77">
        <w:rPr>
          <w:b/>
          <w:sz w:val="20"/>
          <w:szCs w:val="20"/>
          <w:lang w:val="en-ID"/>
        </w:rPr>
        <w:t>Tabel 1</w:t>
      </w:r>
      <w:r>
        <w:rPr>
          <w:b/>
          <w:sz w:val="20"/>
          <w:szCs w:val="20"/>
          <w:lang w:val="en-ID"/>
        </w:rPr>
        <w:t xml:space="preserve">.  </w:t>
      </w:r>
      <w:proofErr w:type="spellStart"/>
      <w:r>
        <w:rPr>
          <w:b/>
          <w:sz w:val="20"/>
          <w:szCs w:val="20"/>
          <w:lang w:val="en-ID"/>
        </w:rPr>
        <w:t>K</w:t>
      </w:r>
      <w:r w:rsidRPr="00281C77">
        <w:rPr>
          <w:b/>
          <w:sz w:val="20"/>
          <w:szCs w:val="20"/>
          <w:lang w:val="en-ID"/>
        </w:rPr>
        <w:t>arakteristik</w:t>
      </w:r>
      <w:proofErr w:type="spellEnd"/>
      <w:r w:rsidRPr="00281C77">
        <w:rPr>
          <w:b/>
          <w:sz w:val="20"/>
          <w:szCs w:val="20"/>
          <w:lang w:val="en-ID"/>
        </w:rPr>
        <w:t xml:space="preserve"> </w:t>
      </w:r>
      <w:proofErr w:type="spellStart"/>
      <w:r w:rsidRPr="00281C77">
        <w:rPr>
          <w:b/>
          <w:sz w:val="20"/>
          <w:szCs w:val="20"/>
          <w:lang w:val="en-ID"/>
        </w:rPr>
        <w:t>responden</w:t>
      </w:r>
      <w:proofErr w:type="spellEnd"/>
    </w:p>
    <w:p w14:paraId="645A7B87" w14:textId="77777777" w:rsidR="00281C77" w:rsidRPr="00281C77" w:rsidRDefault="00281C77" w:rsidP="00281C77">
      <w:pPr>
        <w:jc w:val="center"/>
        <w:rPr>
          <w:b/>
          <w:sz w:val="20"/>
          <w:szCs w:val="20"/>
          <w:lang w:val="en-ID"/>
        </w:rPr>
      </w:pPr>
    </w:p>
    <w:tbl>
      <w:tblPr>
        <w:tblStyle w:val="LightShading"/>
        <w:tblW w:w="0" w:type="auto"/>
        <w:jc w:val="center"/>
        <w:tblLook w:val="04A0" w:firstRow="1" w:lastRow="0" w:firstColumn="1" w:lastColumn="0" w:noHBand="0" w:noVBand="1"/>
      </w:tblPr>
      <w:tblGrid>
        <w:gridCol w:w="1994"/>
        <w:gridCol w:w="1800"/>
        <w:gridCol w:w="1701"/>
      </w:tblGrid>
      <w:tr w:rsidR="00281C77" w:rsidRPr="00281C77" w14:paraId="022E0A8F" w14:textId="77777777" w:rsidTr="00513029">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994" w:type="dxa"/>
            <w:shd w:val="clear" w:color="auto" w:fill="auto"/>
          </w:tcPr>
          <w:p w14:paraId="7E41D410" w14:textId="77777777" w:rsidR="00281C77" w:rsidRPr="00281C77" w:rsidRDefault="00281C77" w:rsidP="00513029">
            <w:pPr>
              <w:jc w:val="center"/>
              <w:rPr>
                <w:rFonts w:ascii="Times New Roman" w:hAnsi="Times New Roman"/>
                <w:sz w:val="20"/>
                <w:szCs w:val="20"/>
                <w:lang w:val="en-ID"/>
              </w:rPr>
            </w:pPr>
            <w:proofErr w:type="spellStart"/>
            <w:r w:rsidRPr="00281C77">
              <w:rPr>
                <w:rFonts w:ascii="Times New Roman" w:hAnsi="Times New Roman"/>
                <w:sz w:val="20"/>
                <w:szCs w:val="20"/>
                <w:lang w:val="en-ID"/>
              </w:rPr>
              <w:t>Karakteristik</w:t>
            </w:r>
            <w:proofErr w:type="spellEnd"/>
          </w:p>
        </w:tc>
        <w:tc>
          <w:tcPr>
            <w:tcW w:w="1800" w:type="dxa"/>
            <w:shd w:val="clear" w:color="auto" w:fill="auto"/>
          </w:tcPr>
          <w:p w14:paraId="3E716AD7" w14:textId="77777777" w:rsidR="00281C77" w:rsidRPr="00281C77" w:rsidRDefault="00281C77" w:rsidP="005130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D"/>
              </w:rPr>
            </w:pPr>
            <w:proofErr w:type="spellStart"/>
            <w:r w:rsidRPr="00281C77">
              <w:rPr>
                <w:rFonts w:ascii="Times New Roman" w:hAnsi="Times New Roman"/>
                <w:sz w:val="20"/>
                <w:szCs w:val="20"/>
                <w:lang w:val="en-ID"/>
              </w:rPr>
              <w:t>Jumlah</w:t>
            </w:r>
            <w:proofErr w:type="spellEnd"/>
          </w:p>
        </w:tc>
        <w:tc>
          <w:tcPr>
            <w:tcW w:w="1701" w:type="dxa"/>
            <w:shd w:val="clear" w:color="auto" w:fill="auto"/>
          </w:tcPr>
          <w:p w14:paraId="201C8BDB" w14:textId="77777777" w:rsidR="00281C77" w:rsidRPr="00281C77" w:rsidRDefault="00281C77" w:rsidP="0051302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D"/>
              </w:rPr>
            </w:pPr>
            <w:proofErr w:type="spellStart"/>
            <w:r w:rsidRPr="00281C77">
              <w:rPr>
                <w:rFonts w:ascii="Times New Roman" w:hAnsi="Times New Roman"/>
                <w:sz w:val="20"/>
                <w:szCs w:val="20"/>
                <w:lang w:val="en-ID"/>
              </w:rPr>
              <w:t>Presentase</w:t>
            </w:r>
            <w:proofErr w:type="spellEnd"/>
            <w:r w:rsidRPr="00281C77">
              <w:rPr>
                <w:rFonts w:ascii="Times New Roman" w:hAnsi="Times New Roman"/>
                <w:sz w:val="20"/>
                <w:szCs w:val="20"/>
                <w:lang w:val="en-ID"/>
              </w:rPr>
              <w:t xml:space="preserve"> (%)</w:t>
            </w:r>
          </w:p>
        </w:tc>
      </w:tr>
      <w:tr w:rsidR="00281C77" w:rsidRPr="00281C77" w14:paraId="0D40E273" w14:textId="77777777" w:rsidTr="0051302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4" w:type="dxa"/>
            <w:shd w:val="clear" w:color="auto" w:fill="auto"/>
          </w:tcPr>
          <w:p w14:paraId="3B57B3B1" w14:textId="77777777" w:rsidR="00281C77" w:rsidRPr="00281C77" w:rsidRDefault="00281C77" w:rsidP="00513029">
            <w:pPr>
              <w:jc w:val="center"/>
              <w:rPr>
                <w:rFonts w:ascii="Times New Roman" w:hAnsi="Times New Roman"/>
                <w:sz w:val="20"/>
                <w:szCs w:val="20"/>
                <w:lang w:val="en-ID"/>
              </w:rPr>
            </w:pPr>
            <w:r w:rsidRPr="00281C77">
              <w:rPr>
                <w:rFonts w:ascii="Times New Roman" w:hAnsi="Times New Roman"/>
                <w:sz w:val="20"/>
                <w:szCs w:val="20"/>
                <w:lang w:val="en-ID"/>
              </w:rPr>
              <w:t xml:space="preserve">Jenis </w:t>
            </w:r>
            <w:proofErr w:type="spellStart"/>
            <w:r w:rsidRPr="00281C77">
              <w:rPr>
                <w:rFonts w:ascii="Times New Roman" w:hAnsi="Times New Roman"/>
                <w:sz w:val="20"/>
                <w:szCs w:val="20"/>
                <w:lang w:val="en-ID"/>
              </w:rPr>
              <w:t>kelamin</w:t>
            </w:r>
            <w:proofErr w:type="spellEnd"/>
          </w:p>
        </w:tc>
        <w:tc>
          <w:tcPr>
            <w:tcW w:w="1800" w:type="dxa"/>
            <w:shd w:val="clear" w:color="auto" w:fill="auto"/>
          </w:tcPr>
          <w:p w14:paraId="2E95596F"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D"/>
              </w:rPr>
            </w:pPr>
          </w:p>
        </w:tc>
        <w:tc>
          <w:tcPr>
            <w:tcW w:w="1701" w:type="dxa"/>
            <w:shd w:val="clear" w:color="auto" w:fill="auto"/>
          </w:tcPr>
          <w:p w14:paraId="3294B06C"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D"/>
              </w:rPr>
            </w:pPr>
          </w:p>
        </w:tc>
      </w:tr>
      <w:tr w:rsidR="00281C77" w:rsidRPr="00281C77" w14:paraId="05237A31" w14:textId="77777777" w:rsidTr="00513029">
        <w:trPr>
          <w:trHeight w:val="524"/>
          <w:jc w:val="center"/>
        </w:trPr>
        <w:tc>
          <w:tcPr>
            <w:cnfStyle w:val="001000000000" w:firstRow="0" w:lastRow="0" w:firstColumn="1" w:lastColumn="0" w:oddVBand="0" w:evenVBand="0" w:oddHBand="0" w:evenHBand="0" w:firstRowFirstColumn="0" w:firstRowLastColumn="0" w:lastRowFirstColumn="0" w:lastRowLastColumn="0"/>
            <w:tcW w:w="1994" w:type="dxa"/>
            <w:shd w:val="clear" w:color="auto" w:fill="auto"/>
          </w:tcPr>
          <w:p w14:paraId="0D3C06A2" w14:textId="77777777" w:rsidR="00281C77" w:rsidRPr="00281C77" w:rsidRDefault="00281C77" w:rsidP="00513029">
            <w:pPr>
              <w:jc w:val="center"/>
              <w:rPr>
                <w:rFonts w:ascii="Times New Roman" w:hAnsi="Times New Roman"/>
                <w:b w:val="0"/>
                <w:sz w:val="20"/>
                <w:szCs w:val="20"/>
                <w:lang w:val="en-ID"/>
              </w:rPr>
            </w:pPr>
            <w:r w:rsidRPr="00281C77">
              <w:rPr>
                <w:rFonts w:ascii="Times New Roman" w:hAnsi="Times New Roman"/>
                <w:b w:val="0"/>
                <w:sz w:val="20"/>
                <w:szCs w:val="20"/>
                <w:lang w:val="en-ID"/>
              </w:rPr>
              <w:t>Laki</w:t>
            </w:r>
          </w:p>
          <w:p w14:paraId="52D738D0" w14:textId="77777777" w:rsidR="00281C77" w:rsidRPr="00281C77" w:rsidRDefault="00281C77" w:rsidP="00513029">
            <w:pPr>
              <w:jc w:val="center"/>
              <w:rPr>
                <w:rFonts w:ascii="Times New Roman" w:hAnsi="Times New Roman"/>
                <w:sz w:val="20"/>
                <w:szCs w:val="20"/>
                <w:lang w:val="en-ID"/>
              </w:rPr>
            </w:pPr>
            <w:r w:rsidRPr="00281C77">
              <w:rPr>
                <w:rFonts w:ascii="Times New Roman" w:hAnsi="Times New Roman"/>
                <w:b w:val="0"/>
                <w:sz w:val="20"/>
                <w:szCs w:val="20"/>
                <w:lang w:val="en-ID"/>
              </w:rPr>
              <w:t>Perempuan</w:t>
            </w:r>
          </w:p>
        </w:tc>
        <w:tc>
          <w:tcPr>
            <w:tcW w:w="1800" w:type="dxa"/>
            <w:shd w:val="clear" w:color="auto" w:fill="auto"/>
          </w:tcPr>
          <w:p w14:paraId="25AB53BD" w14:textId="77777777" w:rsidR="00281C77" w:rsidRPr="00281C77" w:rsidRDefault="00281C77" w:rsidP="005130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166</w:t>
            </w:r>
          </w:p>
          <w:p w14:paraId="38B83AC6" w14:textId="77777777" w:rsidR="00281C77" w:rsidRPr="00281C77" w:rsidRDefault="00281C77" w:rsidP="005130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198</w:t>
            </w:r>
          </w:p>
        </w:tc>
        <w:tc>
          <w:tcPr>
            <w:tcW w:w="1701" w:type="dxa"/>
            <w:shd w:val="clear" w:color="auto" w:fill="auto"/>
          </w:tcPr>
          <w:p w14:paraId="0EB391DA" w14:textId="77777777" w:rsidR="00281C77" w:rsidRPr="00281C77" w:rsidRDefault="00281C77" w:rsidP="005130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45,6%</w:t>
            </w:r>
          </w:p>
          <w:p w14:paraId="19EF1C75" w14:textId="77777777" w:rsidR="00281C77" w:rsidRPr="00281C77" w:rsidRDefault="00281C77" w:rsidP="005130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54,4%</w:t>
            </w:r>
          </w:p>
        </w:tc>
      </w:tr>
      <w:tr w:rsidR="00281C77" w:rsidRPr="00281C77" w14:paraId="609E9E48" w14:textId="77777777" w:rsidTr="00513029">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994" w:type="dxa"/>
            <w:shd w:val="clear" w:color="auto" w:fill="auto"/>
          </w:tcPr>
          <w:p w14:paraId="3D135A6E" w14:textId="77777777" w:rsidR="00281C77" w:rsidRPr="00281C77" w:rsidRDefault="00281C77" w:rsidP="00513029">
            <w:pPr>
              <w:jc w:val="center"/>
              <w:rPr>
                <w:rFonts w:ascii="Times New Roman" w:hAnsi="Times New Roman"/>
                <w:sz w:val="20"/>
                <w:szCs w:val="20"/>
                <w:lang w:val="en-ID"/>
              </w:rPr>
            </w:pPr>
            <w:r w:rsidRPr="00281C77">
              <w:rPr>
                <w:rFonts w:ascii="Times New Roman" w:hAnsi="Times New Roman"/>
                <w:sz w:val="20"/>
                <w:szCs w:val="20"/>
                <w:lang w:val="en-ID"/>
              </w:rPr>
              <w:t xml:space="preserve">Total </w:t>
            </w:r>
          </w:p>
        </w:tc>
        <w:tc>
          <w:tcPr>
            <w:tcW w:w="1800" w:type="dxa"/>
            <w:shd w:val="clear" w:color="auto" w:fill="auto"/>
          </w:tcPr>
          <w:p w14:paraId="2A810361"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D"/>
              </w:rPr>
            </w:pPr>
            <w:r w:rsidRPr="00281C77">
              <w:rPr>
                <w:rFonts w:ascii="Times New Roman" w:hAnsi="Times New Roman"/>
                <w:b/>
                <w:sz w:val="20"/>
                <w:szCs w:val="20"/>
                <w:lang w:val="en-ID"/>
              </w:rPr>
              <w:t>364</w:t>
            </w:r>
          </w:p>
        </w:tc>
        <w:tc>
          <w:tcPr>
            <w:tcW w:w="1701" w:type="dxa"/>
            <w:shd w:val="clear" w:color="auto" w:fill="auto"/>
          </w:tcPr>
          <w:p w14:paraId="326B7CC7"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D"/>
              </w:rPr>
            </w:pPr>
            <w:r w:rsidRPr="00281C77">
              <w:rPr>
                <w:rFonts w:ascii="Times New Roman" w:hAnsi="Times New Roman"/>
                <w:b/>
                <w:sz w:val="20"/>
                <w:szCs w:val="20"/>
                <w:lang w:val="en-ID"/>
              </w:rPr>
              <w:t>100%</w:t>
            </w:r>
          </w:p>
        </w:tc>
      </w:tr>
      <w:tr w:rsidR="00281C77" w:rsidRPr="00281C77" w14:paraId="16D139C3" w14:textId="77777777" w:rsidTr="00513029">
        <w:trPr>
          <w:trHeight w:val="524"/>
          <w:jc w:val="center"/>
        </w:trPr>
        <w:tc>
          <w:tcPr>
            <w:cnfStyle w:val="001000000000" w:firstRow="0" w:lastRow="0" w:firstColumn="1" w:lastColumn="0" w:oddVBand="0" w:evenVBand="0" w:oddHBand="0" w:evenHBand="0" w:firstRowFirstColumn="0" w:firstRowLastColumn="0" w:lastRowFirstColumn="0" w:lastRowLastColumn="0"/>
            <w:tcW w:w="1994" w:type="dxa"/>
            <w:shd w:val="clear" w:color="auto" w:fill="auto"/>
          </w:tcPr>
          <w:p w14:paraId="402B0EA4" w14:textId="77777777" w:rsidR="00281C77" w:rsidRPr="00281C77" w:rsidRDefault="00281C77" w:rsidP="00513029">
            <w:pPr>
              <w:jc w:val="center"/>
              <w:rPr>
                <w:rFonts w:ascii="Times New Roman" w:hAnsi="Times New Roman"/>
                <w:sz w:val="20"/>
                <w:szCs w:val="20"/>
                <w:lang w:val="en-ID"/>
              </w:rPr>
            </w:pPr>
          </w:p>
          <w:p w14:paraId="4EDD854A" w14:textId="77777777" w:rsidR="00281C77" w:rsidRPr="00281C77" w:rsidRDefault="00281C77" w:rsidP="00513029">
            <w:pPr>
              <w:jc w:val="center"/>
              <w:rPr>
                <w:rFonts w:ascii="Times New Roman" w:hAnsi="Times New Roman"/>
                <w:sz w:val="20"/>
                <w:szCs w:val="20"/>
                <w:lang w:val="en-ID"/>
              </w:rPr>
            </w:pPr>
            <w:proofErr w:type="spellStart"/>
            <w:r w:rsidRPr="00281C77">
              <w:rPr>
                <w:rFonts w:ascii="Times New Roman" w:hAnsi="Times New Roman"/>
                <w:sz w:val="20"/>
                <w:szCs w:val="20"/>
                <w:lang w:val="en-ID"/>
              </w:rPr>
              <w:t>Umur</w:t>
            </w:r>
            <w:proofErr w:type="spellEnd"/>
          </w:p>
        </w:tc>
        <w:tc>
          <w:tcPr>
            <w:tcW w:w="1800" w:type="dxa"/>
            <w:shd w:val="clear" w:color="auto" w:fill="auto"/>
          </w:tcPr>
          <w:p w14:paraId="234F4E50" w14:textId="77777777" w:rsidR="00281C77" w:rsidRPr="00281C77" w:rsidRDefault="00281C77" w:rsidP="005130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D"/>
              </w:rPr>
            </w:pPr>
          </w:p>
        </w:tc>
        <w:tc>
          <w:tcPr>
            <w:tcW w:w="1701" w:type="dxa"/>
            <w:shd w:val="clear" w:color="auto" w:fill="auto"/>
          </w:tcPr>
          <w:p w14:paraId="347C1227" w14:textId="77777777" w:rsidR="00281C77" w:rsidRPr="00281C77" w:rsidRDefault="00281C77" w:rsidP="005130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D"/>
              </w:rPr>
            </w:pPr>
          </w:p>
        </w:tc>
      </w:tr>
      <w:tr w:rsidR="00281C77" w:rsidRPr="00281C77" w14:paraId="7DB68EFC" w14:textId="77777777" w:rsidTr="00513029">
        <w:trPr>
          <w:cnfStyle w:val="000000100000" w:firstRow="0" w:lastRow="0" w:firstColumn="0" w:lastColumn="0" w:oddVBand="0" w:evenVBand="0" w:oddHBand="1" w:evenHBand="0" w:firstRowFirstColumn="0" w:firstRowLastColumn="0" w:lastRowFirstColumn="0" w:lastRowLastColumn="0"/>
          <w:trHeight w:val="1302"/>
          <w:jc w:val="center"/>
        </w:trPr>
        <w:tc>
          <w:tcPr>
            <w:cnfStyle w:val="001000000000" w:firstRow="0" w:lastRow="0" w:firstColumn="1" w:lastColumn="0" w:oddVBand="0" w:evenVBand="0" w:oddHBand="0" w:evenHBand="0" w:firstRowFirstColumn="0" w:firstRowLastColumn="0" w:lastRowFirstColumn="0" w:lastRowLastColumn="0"/>
            <w:tcW w:w="1994" w:type="dxa"/>
            <w:shd w:val="clear" w:color="auto" w:fill="auto"/>
          </w:tcPr>
          <w:p w14:paraId="73A1AE46" w14:textId="77777777" w:rsidR="00281C77" w:rsidRPr="00281C77" w:rsidRDefault="00281C77" w:rsidP="00513029">
            <w:pPr>
              <w:jc w:val="center"/>
              <w:rPr>
                <w:rFonts w:ascii="Times New Roman" w:hAnsi="Times New Roman"/>
                <w:b w:val="0"/>
                <w:sz w:val="20"/>
                <w:szCs w:val="20"/>
                <w:lang w:val="en-ID"/>
              </w:rPr>
            </w:pPr>
            <w:r w:rsidRPr="00281C77">
              <w:rPr>
                <w:rFonts w:ascii="Times New Roman" w:hAnsi="Times New Roman"/>
                <w:b w:val="0"/>
                <w:sz w:val="20"/>
                <w:szCs w:val="20"/>
                <w:lang w:val="en-ID"/>
              </w:rPr>
              <w:t>17-25</w:t>
            </w:r>
          </w:p>
          <w:p w14:paraId="1CA7BBBA" w14:textId="77777777" w:rsidR="00281C77" w:rsidRPr="00281C77" w:rsidRDefault="00281C77" w:rsidP="00513029">
            <w:pPr>
              <w:jc w:val="center"/>
              <w:rPr>
                <w:rFonts w:ascii="Times New Roman" w:hAnsi="Times New Roman"/>
                <w:b w:val="0"/>
                <w:sz w:val="20"/>
                <w:szCs w:val="20"/>
                <w:lang w:val="en-ID"/>
              </w:rPr>
            </w:pPr>
            <w:r w:rsidRPr="00281C77">
              <w:rPr>
                <w:rFonts w:ascii="Times New Roman" w:hAnsi="Times New Roman"/>
                <w:b w:val="0"/>
                <w:sz w:val="20"/>
                <w:szCs w:val="20"/>
                <w:lang w:val="en-ID"/>
              </w:rPr>
              <w:t>26-35</w:t>
            </w:r>
          </w:p>
          <w:p w14:paraId="69D991A1" w14:textId="77777777" w:rsidR="00281C77" w:rsidRPr="00281C77" w:rsidRDefault="00281C77" w:rsidP="00513029">
            <w:pPr>
              <w:jc w:val="center"/>
              <w:rPr>
                <w:rFonts w:ascii="Times New Roman" w:hAnsi="Times New Roman"/>
                <w:b w:val="0"/>
                <w:sz w:val="20"/>
                <w:szCs w:val="20"/>
                <w:lang w:val="en-ID"/>
              </w:rPr>
            </w:pPr>
            <w:r w:rsidRPr="00281C77">
              <w:rPr>
                <w:rFonts w:ascii="Times New Roman" w:hAnsi="Times New Roman"/>
                <w:b w:val="0"/>
                <w:sz w:val="20"/>
                <w:szCs w:val="20"/>
                <w:lang w:val="en-ID"/>
              </w:rPr>
              <w:t>36-45</w:t>
            </w:r>
          </w:p>
          <w:p w14:paraId="5AB4BD21" w14:textId="77777777" w:rsidR="00281C77" w:rsidRPr="00281C77" w:rsidRDefault="00281C77" w:rsidP="00513029">
            <w:pPr>
              <w:jc w:val="center"/>
              <w:rPr>
                <w:rFonts w:ascii="Times New Roman" w:hAnsi="Times New Roman"/>
                <w:b w:val="0"/>
                <w:sz w:val="20"/>
                <w:szCs w:val="20"/>
                <w:lang w:val="en-ID"/>
              </w:rPr>
            </w:pPr>
            <w:r w:rsidRPr="00281C77">
              <w:rPr>
                <w:rFonts w:ascii="Times New Roman" w:hAnsi="Times New Roman"/>
                <w:b w:val="0"/>
                <w:sz w:val="20"/>
                <w:szCs w:val="20"/>
                <w:lang w:val="en-ID"/>
              </w:rPr>
              <w:t>46-60</w:t>
            </w:r>
          </w:p>
          <w:p w14:paraId="62C88D8D" w14:textId="77777777" w:rsidR="00281C77" w:rsidRPr="00281C77" w:rsidRDefault="00281C77" w:rsidP="00513029">
            <w:pPr>
              <w:jc w:val="center"/>
              <w:rPr>
                <w:rFonts w:ascii="Times New Roman" w:hAnsi="Times New Roman"/>
                <w:sz w:val="20"/>
                <w:szCs w:val="20"/>
                <w:lang w:val="en-ID"/>
              </w:rPr>
            </w:pPr>
            <w:r w:rsidRPr="00281C77">
              <w:rPr>
                <w:rFonts w:ascii="Times New Roman" w:hAnsi="Times New Roman"/>
                <w:b w:val="0"/>
                <w:sz w:val="20"/>
                <w:szCs w:val="20"/>
                <w:lang w:val="en-ID"/>
              </w:rPr>
              <w:t>&lt;60</w:t>
            </w:r>
          </w:p>
        </w:tc>
        <w:tc>
          <w:tcPr>
            <w:tcW w:w="1800" w:type="dxa"/>
            <w:shd w:val="clear" w:color="auto" w:fill="auto"/>
          </w:tcPr>
          <w:p w14:paraId="42EB5003"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78</w:t>
            </w:r>
          </w:p>
          <w:p w14:paraId="58694B3F"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114</w:t>
            </w:r>
          </w:p>
          <w:p w14:paraId="5A7886A7"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96</w:t>
            </w:r>
          </w:p>
          <w:p w14:paraId="5CD29B8B"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70</w:t>
            </w:r>
          </w:p>
          <w:p w14:paraId="16A60C66"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8</w:t>
            </w:r>
          </w:p>
        </w:tc>
        <w:tc>
          <w:tcPr>
            <w:tcW w:w="1701" w:type="dxa"/>
            <w:shd w:val="clear" w:color="auto" w:fill="auto"/>
          </w:tcPr>
          <w:p w14:paraId="7B3663EB"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20,9%</w:t>
            </w:r>
          </w:p>
          <w:p w14:paraId="70A4176B"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31,3%</w:t>
            </w:r>
          </w:p>
          <w:p w14:paraId="6223572F"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26,4%</w:t>
            </w:r>
          </w:p>
          <w:p w14:paraId="00D494E6"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19,2%</w:t>
            </w:r>
          </w:p>
          <w:p w14:paraId="7660E177" w14:textId="77777777" w:rsidR="00281C77" w:rsidRPr="00281C77" w:rsidRDefault="00281C77" w:rsidP="005130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D"/>
              </w:rPr>
            </w:pPr>
            <w:r w:rsidRPr="00281C77">
              <w:rPr>
                <w:rFonts w:ascii="Times New Roman" w:hAnsi="Times New Roman"/>
                <w:sz w:val="20"/>
                <w:szCs w:val="20"/>
                <w:lang w:val="en-ID"/>
              </w:rPr>
              <w:t>2,2%</w:t>
            </w:r>
          </w:p>
        </w:tc>
      </w:tr>
      <w:tr w:rsidR="00281C77" w:rsidRPr="00281C77" w14:paraId="6140CAD0" w14:textId="77777777" w:rsidTr="00513029">
        <w:trPr>
          <w:trHeight w:val="269"/>
          <w:jc w:val="center"/>
        </w:trPr>
        <w:tc>
          <w:tcPr>
            <w:cnfStyle w:val="001000000000" w:firstRow="0" w:lastRow="0" w:firstColumn="1" w:lastColumn="0" w:oddVBand="0" w:evenVBand="0" w:oddHBand="0" w:evenHBand="0" w:firstRowFirstColumn="0" w:firstRowLastColumn="0" w:lastRowFirstColumn="0" w:lastRowLastColumn="0"/>
            <w:tcW w:w="1994" w:type="dxa"/>
            <w:shd w:val="clear" w:color="auto" w:fill="auto"/>
          </w:tcPr>
          <w:p w14:paraId="5F984F8F" w14:textId="77777777" w:rsidR="00281C77" w:rsidRPr="00281C77" w:rsidRDefault="00281C77" w:rsidP="00513029">
            <w:pPr>
              <w:jc w:val="center"/>
              <w:rPr>
                <w:rFonts w:ascii="Times New Roman" w:hAnsi="Times New Roman"/>
                <w:sz w:val="20"/>
                <w:szCs w:val="20"/>
                <w:lang w:val="en-ID"/>
              </w:rPr>
            </w:pPr>
            <w:r w:rsidRPr="00281C77">
              <w:rPr>
                <w:rFonts w:ascii="Times New Roman" w:hAnsi="Times New Roman"/>
                <w:sz w:val="20"/>
                <w:szCs w:val="20"/>
                <w:lang w:val="en-ID"/>
              </w:rPr>
              <w:t>Total</w:t>
            </w:r>
          </w:p>
        </w:tc>
        <w:tc>
          <w:tcPr>
            <w:tcW w:w="1800" w:type="dxa"/>
            <w:shd w:val="clear" w:color="auto" w:fill="auto"/>
          </w:tcPr>
          <w:p w14:paraId="7130FE15" w14:textId="77777777" w:rsidR="00281C77" w:rsidRPr="00281C77" w:rsidRDefault="00281C77" w:rsidP="005130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ID"/>
              </w:rPr>
            </w:pPr>
            <w:r w:rsidRPr="00281C77">
              <w:rPr>
                <w:rFonts w:ascii="Times New Roman" w:hAnsi="Times New Roman"/>
                <w:b/>
                <w:sz w:val="20"/>
                <w:szCs w:val="20"/>
                <w:lang w:val="en-ID"/>
              </w:rPr>
              <w:t>364</w:t>
            </w:r>
          </w:p>
        </w:tc>
        <w:tc>
          <w:tcPr>
            <w:tcW w:w="1701" w:type="dxa"/>
            <w:shd w:val="clear" w:color="auto" w:fill="auto"/>
          </w:tcPr>
          <w:p w14:paraId="7F90635C" w14:textId="77777777" w:rsidR="00281C77" w:rsidRPr="00281C77" w:rsidRDefault="00281C77" w:rsidP="005130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ID"/>
              </w:rPr>
            </w:pPr>
            <w:r w:rsidRPr="00281C77">
              <w:rPr>
                <w:rFonts w:ascii="Times New Roman" w:hAnsi="Times New Roman"/>
                <w:b/>
                <w:sz w:val="20"/>
                <w:szCs w:val="20"/>
                <w:lang w:val="en-ID"/>
              </w:rPr>
              <w:t>100%</w:t>
            </w:r>
          </w:p>
        </w:tc>
      </w:tr>
    </w:tbl>
    <w:p w14:paraId="0DB17A49" w14:textId="77777777" w:rsidR="00281C77" w:rsidRPr="00281C77" w:rsidRDefault="00281C77" w:rsidP="00281C77">
      <w:pPr>
        <w:jc w:val="center"/>
        <w:rPr>
          <w:b/>
          <w:sz w:val="20"/>
          <w:szCs w:val="20"/>
          <w:lang w:val="en-ID"/>
        </w:rPr>
      </w:pPr>
    </w:p>
    <w:p w14:paraId="6CAD0B7F" w14:textId="77777777" w:rsidR="00281C77" w:rsidRDefault="00281C77" w:rsidP="00281C77">
      <w:pPr>
        <w:pStyle w:val="ListParagraph"/>
        <w:spacing w:after="0" w:line="240" w:lineRule="auto"/>
        <w:jc w:val="center"/>
        <w:rPr>
          <w:b/>
          <w:sz w:val="20"/>
          <w:szCs w:val="20"/>
          <w:lang w:val="en-ID"/>
        </w:rPr>
      </w:pPr>
    </w:p>
    <w:p w14:paraId="7EB53D8B" w14:textId="77777777" w:rsidR="009973D1" w:rsidRDefault="009973D1" w:rsidP="00281C77">
      <w:pPr>
        <w:pStyle w:val="ListParagraph"/>
        <w:spacing w:after="0" w:line="240" w:lineRule="auto"/>
        <w:jc w:val="center"/>
        <w:rPr>
          <w:b/>
          <w:sz w:val="20"/>
          <w:szCs w:val="20"/>
          <w:lang w:val="en-ID"/>
        </w:rPr>
      </w:pPr>
    </w:p>
    <w:p w14:paraId="498A4A69" w14:textId="77777777" w:rsidR="009973D1" w:rsidRDefault="009973D1" w:rsidP="00281C77">
      <w:pPr>
        <w:pStyle w:val="ListParagraph"/>
        <w:spacing w:after="0" w:line="240" w:lineRule="auto"/>
        <w:jc w:val="center"/>
        <w:rPr>
          <w:b/>
          <w:sz w:val="20"/>
          <w:szCs w:val="20"/>
          <w:lang w:val="en-ID"/>
        </w:rPr>
      </w:pPr>
    </w:p>
    <w:p w14:paraId="41139742" w14:textId="77777777" w:rsidR="009973D1" w:rsidRDefault="009973D1" w:rsidP="00281C77">
      <w:pPr>
        <w:pStyle w:val="ListParagraph"/>
        <w:spacing w:after="0" w:line="240" w:lineRule="auto"/>
        <w:jc w:val="center"/>
        <w:rPr>
          <w:b/>
          <w:sz w:val="20"/>
          <w:szCs w:val="20"/>
          <w:lang w:val="en-ID"/>
        </w:rPr>
      </w:pPr>
    </w:p>
    <w:p w14:paraId="0BD1EAA9" w14:textId="77777777" w:rsidR="009973D1" w:rsidRDefault="009973D1" w:rsidP="00281C77">
      <w:pPr>
        <w:pStyle w:val="ListParagraph"/>
        <w:spacing w:after="0" w:line="240" w:lineRule="auto"/>
        <w:jc w:val="center"/>
        <w:rPr>
          <w:b/>
          <w:sz w:val="20"/>
          <w:szCs w:val="20"/>
          <w:lang w:val="en-ID"/>
        </w:rPr>
      </w:pPr>
    </w:p>
    <w:p w14:paraId="459F0431" w14:textId="77777777" w:rsidR="00281C77" w:rsidRDefault="00281C77" w:rsidP="00281C77">
      <w:pPr>
        <w:pStyle w:val="ListParagraph"/>
        <w:spacing w:after="0" w:line="240" w:lineRule="auto"/>
        <w:jc w:val="center"/>
        <w:rPr>
          <w:b/>
          <w:sz w:val="20"/>
          <w:szCs w:val="20"/>
        </w:rPr>
      </w:pPr>
      <w:r>
        <w:rPr>
          <w:b/>
          <w:sz w:val="20"/>
          <w:szCs w:val="20"/>
          <w:lang w:val="en-ID"/>
        </w:rPr>
        <w:t xml:space="preserve">Tabel 2. </w:t>
      </w:r>
      <w:proofErr w:type="spellStart"/>
      <w:r>
        <w:rPr>
          <w:b/>
          <w:sz w:val="20"/>
          <w:szCs w:val="20"/>
          <w:lang w:val="en-ID"/>
        </w:rPr>
        <w:t>P</w:t>
      </w:r>
      <w:r w:rsidRPr="00281C77">
        <w:rPr>
          <w:b/>
          <w:sz w:val="20"/>
          <w:szCs w:val="20"/>
          <w:lang w:val="en-ID"/>
        </w:rPr>
        <w:t>engaruh</w:t>
      </w:r>
      <w:proofErr w:type="spellEnd"/>
      <w:r w:rsidRPr="00281C77">
        <w:rPr>
          <w:b/>
          <w:sz w:val="20"/>
          <w:szCs w:val="20"/>
          <w:lang w:val="en-ID"/>
        </w:rPr>
        <w:t xml:space="preserve"> </w:t>
      </w:r>
      <w:proofErr w:type="spellStart"/>
      <w:r w:rsidRPr="00281C77">
        <w:rPr>
          <w:b/>
          <w:sz w:val="20"/>
          <w:szCs w:val="20"/>
          <w:lang w:val="en-ID"/>
        </w:rPr>
        <w:t>faktor</w:t>
      </w:r>
      <w:proofErr w:type="spellEnd"/>
      <w:r w:rsidRPr="00281C77">
        <w:rPr>
          <w:b/>
          <w:sz w:val="20"/>
          <w:szCs w:val="20"/>
          <w:lang w:val="en-ID"/>
        </w:rPr>
        <w:t xml:space="preserve"> </w:t>
      </w:r>
      <w:proofErr w:type="spellStart"/>
      <w:r w:rsidRPr="00281C77">
        <w:rPr>
          <w:b/>
          <w:sz w:val="20"/>
          <w:szCs w:val="20"/>
          <w:lang w:val="en-ID"/>
        </w:rPr>
        <w:t>daya</w:t>
      </w:r>
      <w:proofErr w:type="spellEnd"/>
      <w:r w:rsidRPr="00281C77">
        <w:rPr>
          <w:b/>
          <w:sz w:val="20"/>
          <w:szCs w:val="20"/>
          <w:lang w:val="en-ID"/>
        </w:rPr>
        <w:t xml:space="preserve"> </w:t>
      </w:r>
      <w:proofErr w:type="spellStart"/>
      <w:r w:rsidRPr="00281C77">
        <w:rPr>
          <w:b/>
          <w:sz w:val="20"/>
          <w:szCs w:val="20"/>
          <w:lang w:val="en-ID"/>
        </w:rPr>
        <w:t>tanggap</w:t>
      </w:r>
      <w:proofErr w:type="spellEnd"/>
      <w:r w:rsidRPr="00281C77">
        <w:rPr>
          <w:b/>
          <w:sz w:val="20"/>
          <w:szCs w:val="20"/>
          <w:lang w:val="en-ID"/>
        </w:rPr>
        <w:t xml:space="preserve"> (</w:t>
      </w:r>
      <w:r w:rsidRPr="00281C77">
        <w:rPr>
          <w:b/>
          <w:i/>
          <w:sz w:val="20"/>
          <w:szCs w:val="20"/>
          <w:lang w:val="en-ID"/>
        </w:rPr>
        <w:t>responsiveness</w:t>
      </w:r>
      <w:r w:rsidRPr="00281C77">
        <w:rPr>
          <w:b/>
          <w:sz w:val="20"/>
          <w:szCs w:val="20"/>
          <w:lang w:val="en-ID"/>
        </w:rPr>
        <w:t xml:space="preserve">) </w:t>
      </w:r>
      <w:proofErr w:type="spellStart"/>
      <w:r w:rsidRPr="00281C77">
        <w:rPr>
          <w:b/>
          <w:sz w:val="20"/>
          <w:szCs w:val="20"/>
          <w:lang w:val="en-ID"/>
        </w:rPr>
        <w:t>dengan</w:t>
      </w:r>
      <w:proofErr w:type="spellEnd"/>
      <w:r w:rsidRPr="00281C77">
        <w:rPr>
          <w:b/>
          <w:sz w:val="20"/>
          <w:szCs w:val="20"/>
          <w:lang w:val="en-ID"/>
        </w:rPr>
        <w:t xml:space="preserve"> </w:t>
      </w:r>
      <w:r w:rsidRPr="00281C77">
        <w:rPr>
          <w:b/>
          <w:i/>
          <w:sz w:val="20"/>
          <w:szCs w:val="20"/>
          <w:lang w:val="en-ID"/>
        </w:rPr>
        <w:t>brand image</w:t>
      </w:r>
      <w:r w:rsidRPr="00281C77">
        <w:rPr>
          <w:b/>
          <w:sz w:val="20"/>
          <w:szCs w:val="20"/>
          <w:lang w:val="en-ID"/>
        </w:rPr>
        <w:t xml:space="preserve"> Rumah Sakit </w:t>
      </w:r>
      <w:r w:rsidRPr="00281C77">
        <w:rPr>
          <w:b/>
          <w:sz w:val="20"/>
          <w:szCs w:val="20"/>
        </w:rPr>
        <w:t xml:space="preserve">Umum Sakinah </w:t>
      </w:r>
      <w:proofErr w:type="spellStart"/>
      <w:r w:rsidRPr="00281C77">
        <w:rPr>
          <w:b/>
          <w:sz w:val="20"/>
          <w:szCs w:val="20"/>
        </w:rPr>
        <w:t>Lhokseumawe</w:t>
      </w:r>
      <w:proofErr w:type="spellEnd"/>
    </w:p>
    <w:p w14:paraId="0070ABCA" w14:textId="77777777" w:rsidR="00281C77" w:rsidRPr="00281C77" w:rsidRDefault="00281C77" w:rsidP="00281C77">
      <w:pPr>
        <w:pStyle w:val="ListParagraph"/>
        <w:spacing w:after="0" w:line="240" w:lineRule="auto"/>
        <w:jc w:val="center"/>
        <w:rPr>
          <w:b/>
          <w:sz w:val="20"/>
          <w:szCs w:val="20"/>
        </w:rPr>
      </w:pPr>
    </w:p>
    <w:tbl>
      <w:tblPr>
        <w:tblStyle w:val="TableGrid"/>
        <w:tblW w:w="9575" w:type="dxa"/>
        <w:jc w:val="center"/>
        <w:tblLayout w:type="fixed"/>
        <w:tblLook w:val="04A0" w:firstRow="1" w:lastRow="0" w:firstColumn="1" w:lastColumn="0" w:noHBand="0" w:noVBand="1"/>
      </w:tblPr>
      <w:tblGrid>
        <w:gridCol w:w="1483"/>
        <w:gridCol w:w="610"/>
        <w:gridCol w:w="850"/>
        <w:gridCol w:w="709"/>
        <w:gridCol w:w="851"/>
        <w:gridCol w:w="567"/>
        <w:gridCol w:w="849"/>
        <w:gridCol w:w="821"/>
        <w:gridCol w:w="1134"/>
        <w:gridCol w:w="708"/>
        <w:gridCol w:w="993"/>
      </w:tblGrid>
      <w:tr w:rsidR="00281C77" w:rsidRPr="00281C77" w14:paraId="0976DCD8" w14:textId="77777777" w:rsidTr="00281C77">
        <w:trPr>
          <w:trHeight w:val="279"/>
          <w:jc w:val="center"/>
        </w:trPr>
        <w:tc>
          <w:tcPr>
            <w:tcW w:w="1483" w:type="dxa"/>
            <w:vMerge w:val="restart"/>
          </w:tcPr>
          <w:p w14:paraId="7D7B0BA4" w14:textId="77777777" w:rsidR="00281C77" w:rsidRPr="00281C77" w:rsidRDefault="00281C77" w:rsidP="005B7F92">
            <w:pPr>
              <w:pStyle w:val="ListParagraph"/>
              <w:spacing w:after="0" w:line="240" w:lineRule="auto"/>
              <w:ind w:left="0"/>
              <w:jc w:val="center"/>
              <w:rPr>
                <w:b/>
                <w:sz w:val="20"/>
                <w:szCs w:val="20"/>
                <w:lang w:val="en-ID"/>
              </w:rPr>
            </w:pPr>
          </w:p>
          <w:p w14:paraId="747A99AC"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 xml:space="preserve">Daya </w:t>
            </w:r>
            <w:proofErr w:type="spellStart"/>
            <w:r w:rsidRPr="00281C77">
              <w:rPr>
                <w:b/>
                <w:sz w:val="20"/>
                <w:szCs w:val="20"/>
                <w:lang w:val="en-ID"/>
              </w:rPr>
              <w:t>tanggap</w:t>
            </w:r>
            <w:proofErr w:type="spellEnd"/>
          </w:p>
        </w:tc>
        <w:tc>
          <w:tcPr>
            <w:tcW w:w="3020" w:type="dxa"/>
            <w:gridSpan w:val="4"/>
          </w:tcPr>
          <w:p w14:paraId="1E66540C" w14:textId="77777777" w:rsidR="00281C77" w:rsidRPr="00281C77" w:rsidRDefault="00281C77" w:rsidP="005B7F92">
            <w:pPr>
              <w:pStyle w:val="ListParagraph"/>
              <w:spacing w:after="0" w:line="240" w:lineRule="auto"/>
              <w:ind w:left="0"/>
              <w:jc w:val="center"/>
              <w:rPr>
                <w:b/>
                <w:i/>
                <w:sz w:val="20"/>
                <w:szCs w:val="20"/>
                <w:lang w:val="en-ID"/>
              </w:rPr>
            </w:pPr>
            <w:r w:rsidRPr="00281C77">
              <w:rPr>
                <w:b/>
                <w:i/>
                <w:sz w:val="20"/>
                <w:szCs w:val="20"/>
                <w:lang w:val="en-ID"/>
              </w:rPr>
              <w:t>Brand image</w:t>
            </w:r>
          </w:p>
        </w:tc>
        <w:tc>
          <w:tcPr>
            <w:tcW w:w="1416" w:type="dxa"/>
            <w:gridSpan w:val="2"/>
            <w:vMerge w:val="restart"/>
          </w:tcPr>
          <w:p w14:paraId="56B30DE0"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Total</w:t>
            </w:r>
          </w:p>
        </w:tc>
        <w:tc>
          <w:tcPr>
            <w:tcW w:w="821" w:type="dxa"/>
            <w:vMerge w:val="restart"/>
          </w:tcPr>
          <w:p w14:paraId="2E282916"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 xml:space="preserve">OR </w:t>
            </w:r>
          </w:p>
        </w:tc>
        <w:tc>
          <w:tcPr>
            <w:tcW w:w="1134" w:type="dxa"/>
            <w:vMerge w:val="restart"/>
          </w:tcPr>
          <w:p w14:paraId="55BCFB3F"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CI 95%)</w:t>
            </w:r>
          </w:p>
        </w:tc>
        <w:tc>
          <w:tcPr>
            <w:tcW w:w="708" w:type="dxa"/>
            <w:vMerge w:val="restart"/>
          </w:tcPr>
          <w:p w14:paraId="4DFF79F3" w14:textId="77777777" w:rsidR="00281C77" w:rsidRPr="00281C77" w:rsidRDefault="00281C77" w:rsidP="005B7F92">
            <w:pPr>
              <w:pStyle w:val="ListParagraph"/>
              <w:spacing w:after="0" w:line="240" w:lineRule="auto"/>
              <w:ind w:left="0"/>
              <w:jc w:val="center"/>
              <w:rPr>
                <w:b/>
                <w:sz w:val="20"/>
                <w:szCs w:val="20"/>
                <w:lang w:val="en-ID"/>
              </w:rPr>
            </w:pPr>
          </w:p>
          <w:p w14:paraId="5CF645DA"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α</w:t>
            </w:r>
          </w:p>
        </w:tc>
        <w:tc>
          <w:tcPr>
            <w:tcW w:w="993" w:type="dxa"/>
            <w:vMerge w:val="restart"/>
          </w:tcPr>
          <w:p w14:paraId="6EE2AF95"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P value</w:t>
            </w:r>
          </w:p>
        </w:tc>
      </w:tr>
      <w:tr w:rsidR="00281C77" w:rsidRPr="00281C77" w14:paraId="087E1755" w14:textId="77777777" w:rsidTr="00281C77">
        <w:trPr>
          <w:trHeight w:val="149"/>
          <w:jc w:val="center"/>
        </w:trPr>
        <w:tc>
          <w:tcPr>
            <w:tcW w:w="1483" w:type="dxa"/>
            <w:vMerge/>
          </w:tcPr>
          <w:p w14:paraId="30030BBC" w14:textId="77777777" w:rsidR="00281C77" w:rsidRPr="00281C77" w:rsidRDefault="00281C77" w:rsidP="005B7F92">
            <w:pPr>
              <w:pStyle w:val="ListParagraph"/>
              <w:spacing w:after="0" w:line="240" w:lineRule="auto"/>
              <w:ind w:left="0"/>
              <w:jc w:val="center"/>
              <w:rPr>
                <w:sz w:val="20"/>
                <w:szCs w:val="20"/>
                <w:lang w:val="en-ID"/>
              </w:rPr>
            </w:pPr>
          </w:p>
        </w:tc>
        <w:tc>
          <w:tcPr>
            <w:tcW w:w="1460" w:type="dxa"/>
            <w:gridSpan w:val="2"/>
          </w:tcPr>
          <w:p w14:paraId="7FE5E6C9"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Baik</w:t>
            </w:r>
          </w:p>
        </w:tc>
        <w:tc>
          <w:tcPr>
            <w:tcW w:w="1560" w:type="dxa"/>
            <w:gridSpan w:val="2"/>
          </w:tcPr>
          <w:p w14:paraId="31D3B5C4"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Kurang Baik</w:t>
            </w:r>
          </w:p>
        </w:tc>
        <w:tc>
          <w:tcPr>
            <w:tcW w:w="1416" w:type="dxa"/>
            <w:gridSpan w:val="2"/>
            <w:vMerge/>
          </w:tcPr>
          <w:p w14:paraId="21F0E6B6" w14:textId="77777777" w:rsidR="00281C77" w:rsidRPr="00281C77" w:rsidRDefault="00281C77" w:rsidP="005B7F92">
            <w:pPr>
              <w:pStyle w:val="ListParagraph"/>
              <w:spacing w:after="0" w:line="240" w:lineRule="auto"/>
              <w:ind w:left="0"/>
              <w:jc w:val="center"/>
              <w:rPr>
                <w:b/>
                <w:sz w:val="20"/>
                <w:szCs w:val="20"/>
                <w:lang w:val="en-ID"/>
              </w:rPr>
            </w:pPr>
          </w:p>
        </w:tc>
        <w:tc>
          <w:tcPr>
            <w:tcW w:w="821" w:type="dxa"/>
            <w:vMerge/>
          </w:tcPr>
          <w:p w14:paraId="31CFAB09" w14:textId="77777777" w:rsidR="00281C77" w:rsidRPr="00281C77" w:rsidRDefault="00281C77" w:rsidP="005B7F92">
            <w:pPr>
              <w:pStyle w:val="ListParagraph"/>
              <w:spacing w:after="0" w:line="240" w:lineRule="auto"/>
              <w:ind w:left="0"/>
              <w:jc w:val="center"/>
              <w:rPr>
                <w:sz w:val="20"/>
                <w:szCs w:val="20"/>
                <w:lang w:val="en-ID"/>
              </w:rPr>
            </w:pPr>
          </w:p>
        </w:tc>
        <w:tc>
          <w:tcPr>
            <w:tcW w:w="1134" w:type="dxa"/>
            <w:vMerge/>
          </w:tcPr>
          <w:p w14:paraId="06E146B9" w14:textId="77777777" w:rsidR="00281C77" w:rsidRPr="00281C77" w:rsidRDefault="00281C77" w:rsidP="005B7F92">
            <w:pPr>
              <w:pStyle w:val="ListParagraph"/>
              <w:spacing w:after="0" w:line="240" w:lineRule="auto"/>
              <w:ind w:left="0"/>
              <w:jc w:val="center"/>
              <w:rPr>
                <w:sz w:val="20"/>
                <w:szCs w:val="20"/>
                <w:lang w:val="en-ID"/>
              </w:rPr>
            </w:pPr>
          </w:p>
        </w:tc>
        <w:tc>
          <w:tcPr>
            <w:tcW w:w="708" w:type="dxa"/>
            <w:vMerge/>
          </w:tcPr>
          <w:p w14:paraId="0B62E181" w14:textId="77777777" w:rsidR="00281C77" w:rsidRPr="00281C77" w:rsidRDefault="00281C77" w:rsidP="005B7F92">
            <w:pPr>
              <w:pStyle w:val="ListParagraph"/>
              <w:spacing w:after="0" w:line="240" w:lineRule="auto"/>
              <w:ind w:left="0"/>
              <w:jc w:val="center"/>
              <w:rPr>
                <w:sz w:val="20"/>
                <w:szCs w:val="20"/>
                <w:lang w:val="en-ID"/>
              </w:rPr>
            </w:pPr>
          </w:p>
        </w:tc>
        <w:tc>
          <w:tcPr>
            <w:tcW w:w="993" w:type="dxa"/>
            <w:vMerge/>
          </w:tcPr>
          <w:p w14:paraId="6B71D17A" w14:textId="77777777" w:rsidR="00281C77" w:rsidRPr="00281C77" w:rsidRDefault="00281C77" w:rsidP="005B7F92">
            <w:pPr>
              <w:pStyle w:val="ListParagraph"/>
              <w:spacing w:after="0" w:line="240" w:lineRule="auto"/>
              <w:ind w:left="0"/>
              <w:jc w:val="center"/>
              <w:rPr>
                <w:sz w:val="20"/>
                <w:szCs w:val="20"/>
                <w:lang w:val="en-ID"/>
              </w:rPr>
            </w:pPr>
          </w:p>
        </w:tc>
      </w:tr>
      <w:tr w:rsidR="00281C77" w:rsidRPr="00281C77" w14:paraId="438DB166" w14:textId="77777777" w:rsidTr="00281C77">
        <w:trPr>
          <w:trHeight w:val="149"/>
          <w:jc w:val="center"/>
        </w:trPr>
        <w:tc>
          <w:tcPr>
            <w:tcW w:w="1483" w:type="dxa"/>
            <w:vMerge/>
          </w:tcPr>
          <w:p w14:paraId="6851BB78" w14:textId="77777777" w:rsidR="00281C77" w:rsidRPr="00281C77" w:rsidRDefault="00281C77" w:rsidP="005B7F92">
            <w:pPr>
              <w:pStyle w:val="ListParagraph"/>
              <w:spacing w:after="0" w:line="240" w:lineRule="auto"/>
              <w:ind w:left="0"/>
              <w:jc w:val="center"/>
              <w:rPr>
                <w:sz w:val="20"/>
                <w:szCs w:val="20"/>
                <w:lang w:val="en-ID"/>
              </w:rPr>
            </w:pPr>
          </w:p>
        </w:tc>
        <w:tc>
          <w:tcPr>
            <w:tcW w:w="610" w:type="dxa"/>
          </w:tcPr>
          <w:p w14:paraId="2291CF26"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F</w:t>
            </w:r>
          </w:p>
        </w:tc>
        <w:tc>
          <w:tcPr>
            <w:tcW w:w="850" w:type="dxa"/>
          </w:tcPr>
          <w:p w14:paraId="4EC4B580"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w:t>
            </w:r>
          </w:p>
        </w:tc>
        <w:tc>
          <w:tcPr>
            <w:tcW w:w="709" w:type="dxa"/>
          </w:tcPr>
          <w:p w14:paraId="6B73E164"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F</w:t>
            </w:r>
          </w:p>
        </w:tc>
        <w:tc>
          <w:tcPr>
            <w:tcW w:w="851" w:type="dxa"/>
          </w:tcPr>
          <w:p w14:paraId="579A96C3"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w:t>
            </w:r>
          </w:p>
        </w:tc>
        <w:tc>
          <w:tcPr>
            <w:tcW w:w="567" w:type="dxa"/>
          </w:tcPr>
          <w:p w14:paraId="6096A429"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F</w:t>
            </w:r>
          </w:p>
        </w:tc>
        <w:tc>
          <w:tcPr>
            <w:tcW w:w="849" w:type="dxa"/>
          </w:tcPr>
          <w:p w14:paraId="0E249343"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w:t>
            </w:r>
          </w:p>
        </w:tc>
        <w:tc>
          <w:tcPr>
            <w:tcW w:w="821" w:type="dxa"/>
            <w:vMerge/>
          </w:tcPr>
          <w:p w14:paraId="2C322711" w14:textId="77777777" w:rsidR="00281C77" w:rsidRPr="00281C77" w:rsidRDefault="00281C77" w:rsidP="005B7F92">
            <w:pPr>
              <w:pStyle w:val="ListParagraph"/>
              <w:spacing w:after="0" w:line="240" w:lineRule="auto"/>
              <w:ind w:left="0"/>
              <w:jc w:val="center"/>
              <w:rPr>
                <w:sz w:val="20"/>
                <w:szCs w:val="20"/>
                <w:lang w:val="en-ID"/>
              </w:rPr>
            </w:pPr>
          </w:p>
        </w:tc>
        <w:tc>
          <w:tcPr>
            <w:tcW w:w="1134" w:type="dxa"/>
            <w:vMerge/>
          </w:tcPr>
          <w:p w14:paraId="1B1173B8" w14:textId="77777777" w:rsidR="00281C77" w:rsidRPr="00281C77" w:rsidRDefault="00281C77" w:rsidP="005B7F92">
            <w:pPr>
              <w:pStyle w:val="ListParagraph"/>
              <w:spacing w:after="0" w:line="240" w:lineRule="auto"/>
              <w:ind w:left="0"/>
              <w:jc w:val="center"/>
              <w:rPr>
                <w:sz w:val="20"/>
                <w:szCs w:val="20"/>
                <w:lang w:val="en-ID"/>
              </w:rPr>
            </w:pPr>
          </w:p>
        </w:tc>
        <w:tc>
          <w:tcPr>
            <w:tcW w:w="708" w:type="dxa"/>
            <w:vMerge/>
          </w:tcPr>
          <w:p w14:paraId="07912AB2" w14:textId="77777777" w:rsidR="00281C77" w:rsidRPr="00281C77" w:rsidRDefault="00281C77" w:rsidP="005B7F92">
            <w:pPr>
              <w:pStyle w:val="ListParagraph"/>
              <w:spacing w:after="0" w:line="240" w:lineRule="auto"/>
              <w:ind w:left="0"/>
              <w:jc w:val="center"/>
              <w:rPr>
                <w:sz w:val="20"/>
                <w:szCs w:val="20"/>
                <w:lang w:val="en-ID"/>
              </w:rPr>
            </w:pPr>
          </w:p>
        </w:tc>
        <w:tc>
          <w:tcPr>
            <w:tcW w:w="993" w:type="dxa"/>
            <w:vMerge/>
          </w:tcPr>
          <w:p w14:paraId="671FA1C3" w14:textId="77777777" w:rsidR="00281C77" w:rsidRPr="00281C77" w:rsidRDefault="00281C77" w:rsidP="005B7F92">
            <w:pPr>
              <w:pStyle w:val="ListParagraph"/>
              <w:spacing w:after="0" w:line="240" w:lineRule="auto"/>
              <w:ind w:left="0"/>
              <w:jc w:val="center"/>
              <w:rPr>
                <w:sz w:val="20"/>
                <w:szCs w:val="20"/>
                <w:lang w:val="en-ID"/>
              </w:rPr>
            </w:pPr>
          </w:p>
        </w:tc>
      </w:tr>
      <w:tr w:rsidR="00281C77" w:rsidRPr="00281C77" w14:paraId="46077405" w14:textId="77777777" w:rsidTr="00281C77">
        <w:trPr>
          <w:trHeight w:val="574"/>
          <w:jc w:val="center"/>
        </w:trPr>
        <w:tc>
          <w:tcPr>
            <w:tcW w:w="1483" w:type="dxa"/>
          </w:tcPr>
          <w:p w14:paraId="2DDB5DB0" w14:textId="77777777" w:rsidR="00281C77" w:rsidRPr="00281C77" w:rsidRDefault="00281C77" w:rsidP="005B7F92">
            <w:pPr>
              <w:pStyle w:val="ListParagraph"/>
              <w:spacing w:after="0" w:line="240" w:lineRule="auto"/>
              <w:ind w:left="0"/>
              <w:rPr>
                <w:sz w:val="20"/>
                <w:szCs w:val="20"/>
                <w:lang w:val="en-ID"/>
              </w:rPr>
            </w:pPr>
            <w:r w:rsidRPr="00281C77">
              <w:rPr>
                <w:sz w:val="20"/>
                <w:szCs w:val="20"/>
                <w:lang w:val="en-ID"/>
              </w:rPr>
              <w:t>Baik</w:t>
            </w:r>
          </w:p>
          <w:p w14:paraId="53A5F54A" w14:textId="77777777" w:rsidR="00281C77" w:rsidRPr="00281C77" w:rsidRDefault="00281C77" w:rsidP="005B7F92">
            <w:pPr>
              <w:pStyle w:val="ListParagraph"/>
              <w:spacing w:after="0" w:line="240" w:lineRule="auto"/>
              <w:ind w:left="0"/>
              <w:rPr>
                <w:sz w:val="20"/>
                <w:szCs w:val="20"/>
                <w:lang w:val="en-ID"/>
              </w:rPr>
            </w:pPr>
            <w:r w:rsidRPr="00281C77">
              <w:rPr>
                <w:sz w:val="20"/>
                <w:szCs w:val="20"/>
                <w:lang w:val="en-ID"/>
              </w:rPr>
              <w:t>Kurang Baik</w:t>
            </w:r>
          </w:p>
        </w:tc>
        <w:tc>
          <w:tcPr>
            <w:tcW w:w="610" w:type="dxa"/>
          </w:tcPr>
          <w:p w14:paraId="20BFF53F" w14:textId="77777777" w:rsidR="00281C77" w:rsidRPr="00281C77" w:rsidRDefault="00281C77" w:rsidP="005B7F92">
            <w:pPr>
              <w:pStyle w:val="ListParagraph"/>
              <w:spacing w:after="0" w:line="240" w:lineRule="auto"/>
              <w:ind w:left="0"/>
              <w:jc w:val="center"/>
              <w:rPr>
                <w:sz w:val="20"/>
                <w:szCs w:val="20"/>
                <w:lang w:val="id-ID"/>
              </w:rPr>
            </w:pPr>
            <w:r w:rsidRPr="00281C77">
              <w:rPr>
                <w:sz w:val="20"/>
                <w:szCs w:val="20"/>
                <w:lang w:val="id-ID"/>
              </w:rPr>
              <w:t>348</w:t>
            </w:r>
          </w:p>
          <w:p w14:paraId="7F3031CC" w14:textId="77777777" w:rsidR="00281C77" w:rsidRPr="00281C77" w:rsidRDefault="00281C77" w:rsidP="005B7F92">
            <w:pPr>
              <w:pStyle w:val="ListParagraph"/>
              <w:spacing w:after="0" w:line="240" w:lineRule="auto"/>
              <w:ind w:left="0"/>
              <w:jc w:val="center"/>
              <w:rPr>
                <w:sz w:val="20"/>
                <w:szCs w:val="20"/>
                <w:lang w:val="id-ID"/>
              </w:rPr>
            </w:pPr>
            <w:r w:rsidRPr="00281C77">
              <w:rPr>
                <w:sz w:val="20"/>
                <w:szCs w:val="20"/>
                <w:lang w:val="id-ID"/>
              </w:rPr>
              <w:t>6</w:t>
            </w:r>
          </w:p>
        </w:tc>
        <w:tc>
          <w:tcPr>
            <w:tcW w:w="850" w:type="dxa"/>
          </w:tcPr>
          <w:p w14:paraId="76F35CFC" w14:textId="77777777" w:rsidR="00281C77" w:rsidRPr="00281C77" w:rsidRDefault="00281C77" w:rsidP="005B7F92">
            <w:pPr>
              <w:pStyle w:val="ListParagraph"/>
              <w:spacing w:after="0" w:line="240" w:lineRule="auto"/>
              <w:ind w:left="0"/>
              <w:jc w:val="center"/>
              <w:rPr>
                <w:sz w:val="20"/>
                <w:szCs w:val="20"/>
                <w:lang w:val="en-ID"/>
              </w:rPr>
            </w:pPr>
            <w:r w:rsidRPr="00281C77">
              <w:rPr>
                <w:sz w:val="20"/>
                <w:szCs w:val="20"/>
                <w:lang w:val="id-ID"/>
              </w:rPr>
              <w:t>97,8</w:t>
            </w:r>
            <w:r w:rsidRPr="00281C77">
              <w:rPr>
                <w:sz w:val="20"/>
                <w:szCs w:val="20"/>
                <w:lang w:val="en-ID"/>
              </w:rPr>
              <w:t>%</w:t>
            </w:r>
          </w:p>
          <w:p w14:paraId="714335BE" w14:textId="77777777" w:rsidR="00281C77" w:rsidRPr="00281C77" w:rsidRDefault="00281C77" w:rsidP="005B7F92">
            <w:pPr>
              <w:pStyle w:val="ListParagraph"/>
              <w:spacing w:after="0" w:line="240" w:lineRule="auto"/>
              <w:ind w:left="0"/>
              <w:jc w:val="center"/>
              <w:rPr>
                <w:sz w:val="20"/>
                <w:szCs w:val="20"/>
                <w:lang w:val="en-ID"/>
              </w:rPr>
            </w:pPr>
            <w:r w:rsidRPr="00281C77">
              <w:rPr>
                <w:sz w:val="20"/>
                <w:szCs w:val="20"/>
                <w:lang w:val="id-ID"/>
              </w:rPr>
              <w:t>75</w:t>
            </w:r>
            <w:r w:rsidRPr="00281C77">
              <w:rPr>
                <w:sz w:val="20"/>
                <w:szCs w:val="20"/>
                <w:lang w:val="en-ID"/>
              </w:rPr>
              <w:t>%</w:t>
            </w:r>
          </w:p>
        </w:tc>
        <w:tc>
          <w:tcPr>
            <w:tcW w:w="709" w:type="dxa"/>
          </w:tcPr>
          <w:p w14:paraId="3A71A027" w14:textId="77777777" w:rsidR="00281C77" w:rsidRPr="00281C77" w:rsidRDefault="00281C77" w:rsidP="005B7F92">
            <w:pPr>
              <w:pStyle w:val="ListParagraph"/>
              <w:spacing w:after="0" w:line="240" w:lineRule="auto"/>
              <w:ind w:left="0"/>
              <w:jc w:val="center"/>
              <w:rPr>
                <w:sz w:val="20"/>
                <w:szCs w:val="20"/>
                <w:lang w:val="id-ID"/>
              </w:rPr>
            </w:pPr>
            <w:r w:rsidRPr="00281C77">
              <w:rPr>
                <w:sz w:val="20"/>
                <w:szCs w:val="20"/>
                <w:lang w:val="id-ID"/>
              </w:rPr>
              <w:t>8</w:t>
            </w:r>
          </w:p>
          <w:p w14:paraId="3419C1D3" w14:textId="77777777" w:rsidR="00281C77" w:rsidRPr="00281C77" w:rsidRDefault="00281C77" w:rsidP="005B7F92">
            <w:pPr>
              <w:pStyle w:val="ListParagraph"/>
              <w:spacing w:after="0" w:line="240" w:lineRule="auto"/>
              <w:ind w:left="0"/>
              <w:jc w:val="center"/>
              <w:rPr>
                <w:sz w:val="20"/>
                <w:szCs w:val="20"/>
                <w:lang w:val="id-ID"/>
              </w:rPr>
            </w:pPr>
            <w:r w:rsidRPr="00281C77">
              <w:rPr>
                <w:sz w:val="20"/>
                <w:szCs w:val="20"/>
                <w:lang w:val="id-ID"/>
              </w:rPr>
              <w:t>2</w:t>
            </w:r>
          </w:p>
        </w:tc>
        <w:tc>
          <w:tcPr>
            <w:tcW w:w="851" w:type="dxa"/>
          </w:tcPr>
          <w:p w14:paraId="5B2D8455" w14:textId="77777777" w:rsidR="00281C77" w:rsidRPr="00281C77" w:rsidRDefault="00281C77" w:rsidP="005B7F92">
            <w:pPr>
              <w:pStyle w:val="ListParagraph"/>
              <w:spacing w:after="0" w:line="240" w:lineRule="auto"/>
              <w:ind w:left="0"/>
              <w:jc w:val="center"/>
              <w:rPr>
                <w:sz w:val="20"/>
                <w:szCs w:val="20"/>
                <w:lang w:val="en-ID"/>
              </w:rPr>
            </w:pPr>
            <w:r w:rsidRPr="00281C77">
              <w:rPr>
                <w:sz w:val="20"/>
                <w:szCs w:val="20"/>
                <w:lang w:val="id-ID"/>
              </w:rPr>
              <w:t>2,2</w:t>
            </w:r>
            <w:r w:rsidRPr="00281C77">
              <w:rPr>
                <w:sz w:val="20"/>
                <w:szCs w:val="20"/>
                <w:lang w:val="en-ID"/>
              </w:rPr>
              <w:t>%</w:t>
            </w:r>
          </w:p>
          <w:p w14:paraId="7C3A920F" w14:textId="77777777" w:rsidR="00281C77" w:rsidRPr="00281C77" w:rsidRDefault="00281C77" w:rsidP="005B7F92">
            <w:pPr>
              <w:pStyle w:val="ListParagraph"/>
              <w:spacing w:after="0" w:line="240" w:lineRule="auto"/>
              <w:ind w:left="0"/>
              <w:jc w:val="center"/>
              <w:rPr>
                <w:sz w:val="20"/>
                <w:szCs w:val="20"/>
                <w:lang w:val="en-ID"/>
              </w:rPr>
            </w:pPr>
            <w:r w:rsidRPr="00281C77">
              <w:rPr>
                <w:sz w:val="20"/>
                <w:szCs w:val="20"/>
                <w:lang w:val="id-ID"/>
              </w:rPr>
              <w:t>25</w:t>
            </w:r>
            <w:r w:rsidRPr="00281C77">
              <w:rPr>
                <w:sz w:val="20"/>
                <w:szCs w:val="20"/>
                <w:lang w:val="en-ID"/>
              </w:rPr>
              <w:t>%</w:t>
            </w:r>
          </w:p>
        </w:tc>
        <w:tc>
          <w:tcPr>
            <w:tcW w:w="567" w:type="dxa"/>
          </w:tcPr>
          <w:p w14:paraId="6E0239D7" w14:textId="77777777" w:rsidR="00281C77" w:rsidRPr="00281C77" w:rsidRDefault="00281C77" w:rsidP="005B7F92">
            <w:pPr>
              <w:pStyle w:val="ListParagraph"/>
              <w:spacing w:after="0" w:line="240" w:lineRule="auto"/>
              <w:ind w:left="0"/>
              <w:jc w:val="center"/>
              <w:rPr>
                <w:sz w:val="20"/>
                <w:szCs w:val="20"/>
                <w:lang w:val="en-ID"/>
              </w:rPr>
            </w:pPr>
            <w:r w:rsidRPr="00281C77">
              <w:rPr>
                <w:sz w:val="20"/>
                <w:szCs w:val="20"/>
                <w:lang w:val="en-ID"/>
              </w:rPr>
              <w:t>356</w:t>
            </w:r>
          </w:p>
          <w:p w14:paraId="6671D8A0" w14:textId="77777777" w:rsidR="00281C77" w:rsidRPr="00281C77" w:rsidRDefault="00281C77" w:rsidP="005B7F92">
            <w:pPr>
              <w:pStyle w:val="ListParagraph"/>
              <w:spacing w:after="0" w:line="240" w:lineRule="auto"/>
              <w:ind w:left="0"/>
              <w:jc w:val="center"/>
              <w:rPr>
                <w:sz w:val="20"/>
                <w:szCs w:val="20"/>
                <w:lang w:val="en-ID"/>
              </w:rPr>
            </w:pPr>
            <w:r w:rsidRPr="00281C77">
              <w:rPr>
                <w:sz w:val="20"/>
                <w:szCs w:val="20"/>
                <w:lang w:val="en-ID"/>
              </w:rPr>
              <w:t>8</w:t>
            </w:r>
          </w:p>
        </w:tc>
        <w:tc>
          <w:tcPr>
            <w:tcW w:w="849" w:type="dxa"/>
          </w:tcPr>
          <w:p w14:paraId="38906524" w14:textId="77777777" w:rsidR="00281C77" w:rsidRPr="00281C77" w:rsidRDefault="00281C77" w:rsidP="005B7F92">
            <w:pPr>
              <w:jc w:val="center"/>
              <w:rPr>
                <w:sz w:val="20"/>
                <w:szCs w:val="20"/>
                <w:lang w:val="en-ID"/>
              </w:rPr>
            </w:pPr>
            <w:r w:rsidRPr="00281C77">
              <w:rPr>
                <w:sz w:val="20"/>
                <w:szCs w:val="20"/>
                <w:lang w:val="en-ID"/>
              </w:rPr>
              <w:t>100%</w:t>
            </w:r>
          </w:p>
          <w:p w14:paraId="1684E8F4" w14:textId="77777777" w:rsidR="00281C77" w:rsidRPr="00281C77" w:rsidRDefault="00281C77" w:rsidP="005B7F92">
            <w:pPr>
              <w:pStyle w:val="ListParagraph"/>
              <w:spacing w:after="0" w:line="240" w:lineRule="auto"/>
              <w:ind w:left="0"/>
              <w:jc w:val="center"/>
              <w:rPr>
                <w:sz w:val="20"/>
                <w:szCs w:val="20"/>
                <w:lang w:val="en-ID"/>
              </w:rPr>
            </w:pPr>
            <w:r w:rsidRPr="00281C77">
              <w:rPr>
                <w:sz w:val="20"/>
                <w:szCs w:val="20"/>
                <w:lang w:val="en-ID"/>
              </w:rPr>
              <w:t>100%</w:t>
            </w:r>
          </w:p>
        </w:tc>
        <w:tc>
          <w:tcPr>
            <w:tcW w:w="821" w:type="dxa"/>
            <w:vMerge w:val="restart"/>
          </w:tcPr>
          <w:p w14:paraId="03E98813" w14:textId="77777777" w:rsidR="00281C77" w:rsidRPr="00281C77" w:rsidRDefault="00281C77" w:rsidP="005B7F92">
            <w:pPr>
              <w:pStyle w:val="ListParagraph"/>
              <w:spacing w:after="0" w:line="240" w:lineRule="auto"/>
              <w:ind w:left="0"/>
              <w:jc w:val="center"/>
              <w:rPr>
                <w:sz w:val="20"/>
                <w:szCs w:val="20"/>
                <w:lang w:val="en-ID"/>
              </w:rPr>
            </w:pPr>
          </w:p>
          <w:p w14:paraId="3115F38E" w14:textId="77777777" w:rsidR="00281C77" w:rsidRPr="00281C77" w:rsidRDefault="00281C77" w:rsidP="005B7F92">
            <w:pPr>
              <w:pStyle w:val="ListParagraph"/>
              <w:spacing w:after="0" w:line="240" w:lineRule="auto"/>
              <w:ind w:left="0"/>
              <w:rPr>
                <w:sz w:val="20"/>
                <w:szCs w:val="20"/>
                <w:lang w:val="en-ID"/>
              </w:rPr>
            </w:pPr>
            <w:r w:rsidRPr="00281C77">
              <w:rPr>
                <w:sz w:val="20"/>
                <w:szCs w:val="20"/>
                <w:lang w:val="en-ID"/>
              </w:rPr>
              <w:t xml:space="preserve">14,500 </w:t>
            </w:r>
          </w:p>
        </w:tc>
        <w:tc>
          <w:tcPr>
            <w:tcW w:w="1134" w:type="dxa"/>
            <w:vMerge w:val="restart"/>
          </w:tcPr>
          <w:p w14:paraId="322D6055" w14:textId="77777777" w:rsidR="00281C77" w:rsidRPr="00281C77" w:rsidRDefault="00281C77" w:rsidP="005B7F92">
            <w:pPr>
              <w:pStyle w:val="ListParagraph"/>
              <w:spacing w:after="0" w:line="240" w:lineRule="auto"/>
              <w:ind w:left="0"/>
              <w:jc w:val="center"/>
              <w:rPr>
                <w:sz w:val="20"/>
                <w:szCs w:val="20"/>
                <w:lang w:val="en-ID"/>
              </w:rPr>
            </w:pPr>
            <w:r w:rsidRPr="00281C77">
              <w:rPr>
                <w:sz w:val="20"/>
                <w:szCs w:val="20"/>
                <w:lang w:val="en-ID"/>
              </w:rPr>
              <w:t>2,527-83,196</w:t>
            </w:r>
          </w:p>
        </w:tc>
        <w:tc>
          <w:tcPr>
            <w:tcW w:w="708" w:type="dxa"/>
            <w:vMerge w:val="restart"/>
          </w:tcPr>
          <w:p w14:paraId="11D57D3D" w14:textId="77777777" w:rsidR="00281C77" w:rsidRPr="00281C77" w:rsidRDefault="00281C77" w:rsidP="005B7F92">
            <w:pPr>
              <w:pStyle w:val="ListParagraph"/>
              <w:spacing w:after="0" w:line="240" w:lineRule="auto"/>
              <w:ind w:left="0"/>
              <w:jc w:val="center"/>
              <w:rPr>
                <w:sz w:val="20"/>
                <w:szCs w:val="20"/>
                <w:lang w:val="en-ID"/>
              </w:rPr>
            </w:pPr>
          </w:p>
          <w:p w14:paraId="46325744" w14:textId="77777777" w:rsidR="00281C77" w:rsidRPr="00281C77" w:rsidRDefault="00281C77" w:rsidP="005B7F92">
            <w:pPr>
              <w:pStyle w:val="ListParagraph"/>
              <w:spacing w:after="0" w:line="240" w:lineRule="auto"/>
              <w:ind w:left="0"/>
              <w:jc w:val="center"/>
              <w:rPr>
                <w:sz w:val="20"/>
                <w:szCs w:val="20"/>
                <w:lang w:val="en-ID"/>
              </w:rPr>
            </w:pPr>
            <w:r w:rsidRPr="00281C77">
              <w:rPr>
                <w:sz w:val="20"/>
                <w:szCs w:val="20"/>
                <w:lang w:val="en-ID"/>
              </w:rPr>
              <w:t>0,05</w:t>
            </w:r>
          </w:p>
        </w:tc>
        <w:tc>
          <w:tcPr>
            <w:tcW w:w="993" w:type="dxa"/>
            <w:vMerge w:val="restart"/>
          </w:tcPr>
          <w:p w14:paraId="144A97D5" w14:textId="77777777" w:rsidR="00281C77" w:rsidRPr="00281C77" w:rsidRDefault="00281C77" w:rsidP="005B7F92">
            <w:pPr>
              <w:pStyle w:val="ListParagraph"/>
              <w:spacing w:after="0" w:line="240" w:lineRule="auto"/>
              <w:ind w:left="0"/>
              <w:jc w:val="center"/>
              <w:rPr>
                <w:sz w:val="20"/>
                <w:szCs w:val="20"/>
                <w:lang w:val="en-ID"/>
              </w:rPr>
            </w:pPr>
          </w:p>
          <w:p w14:paraId="0CAF8ED7" w14:textId="77777777" w:rsidR="00281C77" w:rsidRPr="00281C77" w:rsidRDefault="00281C77" w:rsidP="005B7F92">
            <w:pPr>
              <w:pStyle w:val="ListParagraph"/>
              <w:spacing w:after="0" w:line="240" w:lineRule="auto"/>
              <w:ind w:left="0"/>
              <w:jc w:val="center"/>
              <w:rPr>
                <w:sz w:val="20"/>
                <w:szCs w:val="20"/>
                <w:lang w:val="en-ID"/>
              </w:rPr>
            </w:pPr>
            <w:r w:rsidRPr="00281C77">
              <w:rPr>
                <w:sz w:val="20"/>
                <w:szCs w:val="20"/>
                <w:lang w:val="en-ID"/>
              </w:rPr>
              <w:t>0,005</w:t>
            </w:r>
          </w:p>
        </w:tc>
      </w:tr>
      <w:tr w:rsidR="00281C77" w:rsidRPr="00281C77" w14:paraId="50253D2D" w14:textId="77777777" w:rsidTr="00281C77">
        <w:trPr>
          <w:trHeight w:val="70"/>
          <w:jc w:val="center"/>
        </w:trPr>
        <w:tc>
          <w:tcPr>
            <w:tcW w:w="1483" w:type="dxa"/>
          </w:tcPr>
          <w:p w14:paraId="26FABA36"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Total</w:t>
            </w:r>
          </w:p>
        </w:tc>
        <w:tc>
          <w:tcPr>
            <w:tcW w:w="610" w:type="dxa"/>
          </w:tcPr>
          <w:p w14:paraId="7BC66DA6" w14:textId="77777777" w:rsidR="00281C77" w:rsidRPr="00281C77" w:rsidRDefault="00281C77" w:rsidP="005B7F92">
            <w:pPr>
              <w:pStyle w:val="ListParagraph"/>
              <w:spacing w:after="0" w:line="240" w:lineRule="auto"/>
              <w:ind w:left="0"/>
              <w:jc w:val="center"/>
              <w:rPr>
                <w:sz w:val="20"/>
                <w:szCs w:val="20"/>
                <w:lang w:val="id-ID"/>
              </w:rPr>
            </w:pPr>
            <w:r w:rsidRPr="00281C77">
              <w:rPr>
                <w:sz w:val="20"/>
                <w:szCs w:val="20"/>
                <w:lang w:val="id-ID"/>
              </w:rPr>
              <w:t>354</w:t>
            </w:r>
          </w:p>
        </w:tc>
        <w:tc>
          <w:tcPr>
            <w:tcW w:w="850" w:type="dxa"/>
          </w:tcPr>
          <w:p w14:paraId="066976D0" w14:textId="77777777" w:rsidR="00281C77" w:rsidRPr="00281C77" w:rsidRDefault="00281C77" w:rsidP="005B7F92">
            <w:pPr>
              <w:pStyle w:val="ListParagraph"/>
              <w:spacing w:after="0" w:line="240" w:lineRule="auto"/>
              <w:ind w:left="0"/>
              <w:jc w:val="center"/>
              <w:rPr>
                <w:sz w:val="20"/>
                <w:szCs w:val="20"/>
                <w:lang w:val="en-ID"/>
              </w:rPr>
            </w:pPr>
          </w:p>
        </w:tc>
        <w:tc>
          <w:tcPr>
            <w:tcW w:w="709" w:type="dxa"/>
          </w:tcPr>
          <w:p w14:paraId="16FFC6A2" w14:textId="77777777" w:rsidR="00281C77" w:rsidRPr="00281C77" w:rsidRDefault="00281C77" w:rsidP="005B7F92">
            <w:pPr>
              <w:pStyle w:val="ListParagraph"/>
              <w:spacing w:after="0" w:line="240" w:lineRule="auto"/>
              <w:ind w:left="0"/>
              <w:jc w:val="both"/>
              <w:rPr>
                <w:sz w:val="20"/>
                <w:szCs w:val="20"/>
                <w:lang w:val="id-ID"/>
              </w:rPr>
            </w:pPr>
            <w:r w:rsidRPr="00281C77">
              <w:rPr>
                <w:sz w:val="20"/>
                <w:szCs w:val="20"/>
                <w:lang w:val="id-ID"/>
              </w:rPr>
              <w:t>10</w:t>
            </w:r>
          </w:p>
        </w:tc>
        <w:tc>
          <w:tcPr>
            <w:tcW w:w="851" w:type="dxa"/>
          </w:tcPr>
          <w:p w14:paraId="6D73E9C0" w14:textId="77777777" w:rsidR="00281C77" w:rsidRPr="00281C77" w:rsidRDefault="00281C77" w:rsidP="005B7F92">
            <w:pPr>
              <w:pStyle w:val="ListParagraph"/>
              <w:spacing w:after="0" w:line="240" w:lineRule="auto"/>
              <w:ind w:left="0"/>
              <w:jc w:val="both"/>
              <w:rPr>
                <w:sz w:val="20"/>
                <w:szCs w:val="20"/>
                <w:lang w:val="en-ID"/>
              </w:rPr>
            </w:pPr>
          </w:p>
        </w:tc>
        <w:tc>
          <w:tcPr>
            <w:tcW w:w="567" w:type="dxa"/>
          </w:tcPr>
          <w:p w14:paraId="12DB4DBC"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364</w:t>
            </w:r>
          </w:p>
        </w:tc>
        <w:tc>
          <w:tcPr>
            <w:tcW w:w="849" w:type="dxa"/>
          </w:tcPr>
          <w:p w14:paraId="0241D6D4" w14:textId="77777777" w:rsidR="00281C77" w:rsidRPr="00281C77" w:rsidRDefault="00281C77" w:rsidP="005B7F92">
            <w:pPr>
              <w:pStyle w:val="ListParagraph"/>
              <w:spacing w:after="0" w:line="240" w:lineRule="auto"/>
              <w:ind w:left="0"/>
              <w:jc w:val="both"/>
              <w:rPr>
                <w:sz w:val="20"/>
                <w:szCs w:val="20"/>
                <w:lang w:val="en-ID"/>
              </w:rPr>
            </w:pPr>
          </w:p>
        </w:tc>
        <w:tc>
          <w:tcPr>
            <w:tcW w:w="821" w:type="dxa"/>
            <w:vMerge/>
          </w:tcPr>
          <w:p w14:paraId="32DB38F7" w14:textId="77777777" w:rsidR="00281C77" w:rsidRPr="00281C77" w:rsidRDefault="00281C77" w:rsidP="005B7F92">
            <w:pPr>
              <w:pStyle w:val="ListParagraph"/>
              <w:spacing w:after="0" w:line="240" w:lineRule="auto"/>
              <w:ind w:left="0"/>
              <w:jc w:val="both"/>
              <w:rPr>
                <w:sz w:val="20"/>
                <w:szCs w:val="20"/>
                <w:lang w:val="en-ID"/>
              </w:rPr>
            </w:pPr>
          </w:p>
        </w:tc>
        <w:tc>
          <w:tcPr>
            <w:tcW w:w="1134" w:type="dxa"/>
            <w:vMerge/>
          </w:tcPr>
          <w:p w14:paraId="1F252D2F" w14:textId="77777777" w:rsidR="00281C77" w:rsidRPr="00281C77" w:rsidRDefault="00281C77" w:rsidP="005B7F92">
            <w:pPr>
              <w:pStyle w:val="ListParagraph"/>
              <w:spacing w:after="0" w:line="240" w:lineRule="auto"/>
              <w:ind w:left="0"/>
              <w:jc w:val="both"/>
              <w:rPr>
                <w:sz w:val="20"/>
                <w:szCs w:val="20"/>
                <w:lang w:val="en-ID"/>
              </w:rPr>
            </w:pPr>
          </w:p>
        </w:tc>
        <w:tc>
          <w:tcPr>
            <w:tcW w:w="708" w:type="dxa"/>
            <w:vMerge/>
          </w:tcPr>
          <w:p w14:paraId="70431932" w14:textId="77777777" w:rsidR="00281C77" w:rsidRPr="00281C77" w:rsidRDefault="00281C77" w:rsidP="005B7F92">
            <w:pPr>
              <w:pStyle w:val="ListParagraph"/>
              <w:spacing w:after="0" w:line="240" w:lineRule="auto"/>
              <w:ind w:left="0"/>
              <w:jc w:val="both"/>
              <w:rPr>
                <w:sz w:val="20"/>
                <w:szCs w:val="20"/>
                <w:lang w:val="en-ID"/>
              </w:rPr>
            </w:pPr>
          </w:p>
        </w:tc>
        <w:tc>
          <w:tcPr>
            <w:tcW w:w="993" w:type="dxa"/>
            <w:vMerge/>
          </w:tcPr>
          <w:p w14:paraId="592A8B0C" w14:textId="77777777" w:rsidR="00281C77" w:rsidRPr="00281C77" w:rsidRDefault="00281C77" w:rsidP="005B7F92">
            <w:pPr>
              <w:pStyle w:val="ListParagraph"/>
              <w:spacing w:after="0" w:line="240" w:lineRule="auto"/>
              <w:ind w:left="0"/>
              <w:jc w:val="both"/>
              <w:rPr>
                <w:sz w:val="20"/>
                <w:szCs w:val="20"/>
                <w:lang w:val="en-ID"/>
              </w:rPr>
            </w:pPr>
          </w:p>
        </w:tc>
      </w:tr>
    </w:tbl>
    <w:p w14:paraId="3FA8BDD1" w14:textId="77777777" w:rsidR="00281C77" w:rsidRPr="00281C77" w:rsidRDefault="00281C77" w:rsidP="00281C77">
      <w:pPr>
        <w:rPr>
          <w:sz w:val="20"/>
          <w:szCs w:val="20"/>
        </w:rPr>
      </w:pPr>
    </w:p>
    <w:p w14:paraId="4786C5EE" w14:textId="77777777" w:rsidR="00281C77" w:rsidRPr="00281C77" w:rsidRDefault="00281C77" w:rsidP="00281C77">
      <w:pPr>
        <w:pStyle w:val="ListParagraph"/>
        <w:spacing w:after="0" w:line="240" w:lineRule="auto"/>
        <w:jc w:val="center"/>
        <w:rPr>
          <w:b/>
          <w:sz w:val="20"/>
          <w:szCs w:val="20"/>
        </w:rPr>
      </w:pPr>
      <w:r w:rsidRPr="00281C77">
        <w:rPr>
          <w:b/>
          <w:sz w:val="20"/>
          <w:szCs w:val="20"/>
          <w:lang w:val="en-ID"/>
        </w:rPr>
        <w:t>Tabel 3</w:t>
      </w:r>
      <w:r>
        <w:rPr>
          <w:b/>
          <w:sz w:val="20"/>
          <w:szCs w:val="20"/>
          <w:lang w:val="en-ID"/>
        </w:rPr>
        <w:t>.</w:t>
      </w:r>
      <w:r w:rsidRPr="00281C77">
        <w:rPr>
          <w:b/>
          <w:sz w:val="20"/>
          <w:szCs w:val="20"/>
          <w:lang w:val="en-ID"/>
        </w:rPr>
        <w:t xml:space="preserve"> </w:t>
      </w:r>
      <w:proofErr w:type="spellStart"/>
      <w:r w:rsidRPr="00281C77">
        <w:rPr>
          <w:b/>
          <w:sz w:val="20"/>
          <w:szCs w:val="20"/>
          <w:lang w:val="en-ID"/>
        </w:rPr>
        <w:t>Pengaruh</w:t>
      </w:r>
      <w:proofErr w:type="spellEnd"/>
      <w:r w:rsidRPr="00281C77">
        <w:rPr>
          <w:b/>
          <w:sz w:val="20"/>
          <w:szCs w:val="20"/>
          <w:lang w:val="en-ID"/>
        </w:rPr>
        <w:t xml:space="preserve"> </w:t>
      </w:r>
      <w:proofErr w:type="spellStart"/>
      <w:r w:rsidRPr="00281C77">
        <w:rPr>
          <w:b/>
          <w:sz w:val="20"/>
          <w:szCs w:val="20"/>
          <w:lang w:val="en-ID"/>
        </w:rPr>
        <w:t>faktor</w:t>
      </w:r>
      <w:proofErr w:type="spellEnd"/>
      <w:r w:rsidRPr="00281C77">
        <w:rPr>
          <w:b/>
          <w:sz w:val="20"/>
          <w:szCs w:val="20"/>
          <w:lang w:val="en-ID"/>
        </w:rPr>
        <w:t xml:space="preserve"> </w:t>
      </w:r>
      <w:proofErr w:type="spellStart"/>
      <w:r w:rsidRPr="00281C77">
        <w:rPr>
          <w:b/>
          <w:sz w:val="20"/>
          <w:szCs w:val="20"/>
          <w:lang w:val="en-ID"/>
        </w:rPr>
        <w:t>jaminan</w:t>
      </w:r>
      <w:proofErr w:type="spellEnd"/>
      <w:r w:rsidRPr="00281C77">
        <w:rPr>
          <w:b/>
          <w:sz w:val="20"/>
          <w:szCs w:val="20"/>
          <w:lang w:val="en-ID"/>
        </w:rPr>
        <w:t xml:space="preserve"> </w:t>
      </w:r>
      <w:r w:rsidRPr="00281C77">
        <w:rPr>
          <w:b/>
          <w:i/>
          <w:sz w:val="20"/>
          <w:szCs w:val="20"/>
          <w:lang w:val="en-ID"/>
        </w:rPr>
        <w:t>(assurance</w:t>
      </w:r>
      <w:r w:rsidRPr="00281C77">
        <w:rPr>
          <w:b/>
          <w:sz w:val="20"/>
          <w:szCs w:val="20"/>
          <w:lang w:val="en-ID"/>
        </w:rPr>
        <w:t xml:space="preserve">) </w:t>
      </w:r>
      <w:proofErr w:type="spellStart"/>
      <w:r w:rsidRPr="00281C77">
        <w:rPr>
          <w:b/>
          <w:sz w:val="20"/>
          <w:szCs w:val="20"/>
          <w:lang w:val="en-ID"/>
        </w:rPr>
        <w:t>terhadap</w:t>
      </w:r>
      <w:proofErr w:type="spellEnd"/>
      <w:r w:rsidRPr="00281C77">
        <w:rPr>
          <w:b/>
          <w:sz w:val="20"/>
          <w:szCs w:val="20"/>
          <w:lang w:val="en-ID"/>
        </w:rPr>
        <w:t xml:space="preserve"> </w:t>
      </w:r>
      <w:r w:rsidRPr="00281C77">
        <w:rPr>
          <w:b/>
          <w:i/>
          <w:sz w:val="20"/>
          <w:szCs w:val="20"/>
          <w:lang w:val="en-ID"/>
        </w:rPr>
        <w:t>brand image</w:t>
      </w:r>
      <w:r w:rsidRPr="00281C77">
        <w:rPr>
          <w:b/>
          <w:sz w:val="20"/>
          <w:szCs w:val="20"/>
          <w:lang w:val="en-ID"/>
        </w:rPr>
        <w:t xml:space="preserve"> Rumah Sakit </w:t>
      </w:r>
      <w:r w:rsidRPr="00281C77">
        <w:rPr>
          <w:b/>
          <w:sz w:val="20"/>
          <w:szCs w:val="20"/>
        </w:rPr>
        <w:t xml:space="preserve">Umum Sakinah </w:t>
      </w:r>
      <w:proofErr w:type="spellStart"/>
      <w:r w:rsidRPr="00281C77">
        <w:rPr>
          <w:b/>
          <w:sz w:val="20"/>
          <w:szCs w:val="20"/>
        </w:rPr>
        <w:t>Lhokseumawe</w:t>
      </w:r>
      <w:proofErr w:type="spellEnd"/>
      <w:r w:rsidRPr="00281C77">
        <w:rPr>
          <w:b/>
          <w:sz w:val="20"/>
          <w:szCs w:val="20"/>
        </w:rPr>
        <w:t xml:space="preserve"> </w:t>
      </w:r>
    </w:p>
    <w:tbl>
      <w:tblPr>
        <w:tblStyle w:val="TableGrid"/>
        <w:tblW w:w="9278" w:type="dxa"/>
        <w:jc w:val="center"/>
        <w:tblLayout w:type="fixed"/>
        <w:tblLook w:val="04A0" w:firstRow="1" w:lastRow="0" w:firstColumn="1" w:lastColumn="0" w:noHBand="0" w:noVBand="1"/>
      </w:tblPr>
      <w:tblGrid>
        <w:gridCol w:w="1438"/>
        <w:gridCol w:w="610"/>
        <w:gridCol w:w="851"/>
        <w:gridCol w:w="611"/>
        <w:gridCol w:w="908"/>
        <w:gridCol w:w="567"/>
        <w:gridCol w:w="850"/>
        <w:gridCol w:w="891"/>
        <w:gridCol w:w="992"/>
        <w:gridCol w:w="709"/>
        <w:gridCol w:w="851"/>
      </w:tblGrid>
      <w:tr w:rsidR="00281C77" w:rsidRPr="00281C77" w14:paraId="2600523B" w14:textId="77777777" w:rsidTr="00281C77">
        <w:trPr>
          <w:trHeight w:val="279"/>
          <w:jc w:val="center"/>
        </w:trPr>
        <w:tc>
          <w:tcPr>
            <w:tcW w:w="1438" w:type="dxa"/>
            <w:vMerge w:val="restart"/>
          </w:tcPr>
          <w:p w14:paraId="18640E7C" w14:textId="77777777" w:rsidR="00281C77" w:rsidRPr="00281C77" w:rsidRDefault="00281C77" w:rsidP="005B7F92">
            <w:pPr>
              <w:pStyle w:val="ListParagraph"/>
              <w:spacing w:after="0" w:line="240" w:lineRule="auto"/>
              <w:ind w:left="0"/>
              <w:jc w:val="center"/>
              <w:rPr>
                <w:b/>
                <w:sz w:val="20"/>
                <w:szCs w:val="20"/>
                <w:lang w:val="en-ID"/>
              </w:rPr>
            </w:pPr>
          </w:p>
          <w:p w14:paraId="518C686A" w14:textId="77777777" w:rsidR="00281C77" w:rsidRPr="00281C77" w:rsidRDefault="00281C77" w:rsidP="005B7F92">
            <w:pPr>
              <w:pStyle w:val="ListParagraph"/>
              <w:spacing w:after="0" w:line="240" w:lineRule="auto"/>
              <w:ind w:left="0"/>
              <w:jc w:val="center"/>
              <w:rPr>
                <w:b/>
                <w:sz w:val="20"/>
                <w:szCs w:val="20"/>
                <w:lang w:val="en-ID"/>
              </w:rPr>
            </w:pPr>
            <w:proofErr w:type="spellStart"/>
            <w:r w:rsidRPr="00281C77">
              <w:rPr>
                <w:b/>
                <w:sz w:val="20"/>
                <w:szCs w:val="20"/>
                <w:lang w:val="en-ID"/>
              </w:rPr>
              <w:t>Jaminan</w:t>
            </w:r>
            <w:proofErr w:type="spellEnd"/>
          </w:p>
        </w:tc>
        <w:tc>
          <w:tcPr>
            <w:tcW w:w="2980" w:type="dxa"/>
            <w:gridSpan w:val="4"/>
          </w:tcPr>
          <w:p w14:paraId="128E7B49" w14:textId="77777777" w:rsidR="00281C77" w:rsidRPr="00281C77" w:rsidRDefault="00281C77" w:rsidP="005B7F92">
            <w:pPr>
              <w:pStyle w:val="ListParagraph"/>
              <w:spacing w:after="0" w:line="240" w:lineRule="auto"/>
              <w:ind w:left="0"/>
              <w:jc w:val="center"/>
              <w:rPr>
                <w:b/>
                <w:i/>
                <w:sz w:val="20"/>
                <w:szCs w:val="20"/>
                <w:lang w:val="en-ID"/>
              </w:rPr>
            </w:pPr>
            <w:r w:rsidRPr="00281C77">
              <w:rPr>
                <w:b/>
                <w:i/>
                <w:sz w:val="20"/>
                <w:szCs w:val="20"/>
                <w:lang w:val="en-ID"/>
              </w:rPr>
              <w:t>Brand image</w:t>
            </w:r>
          </w:p>
        </w:tc>
        <w:tc>
          <w:tcPr>
            <w:tcW w:w="1417" w:type="dxa"/>
            <w:gridSpan w:val="2"/>
            <w:vMerge w:val="restart"/>
          </w:tcPr>
          <w:p w14:paraId="7F1C4BA6"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Total</w:t>
            </w:r>
          </w:p>
        </w:tc>
        <w:tc>
          <w:tcPr>
            <w:tcW w:w="891" w:type="dxa"/>
            <w:vMerge w:val="restart"/>
          </w:tcPr>
          <w:p w14:paraId="7B8F1EFB" w14:textId="77777777" w:rsidR="00281C77" w:rsidRPr="00281C77" w:rsidRDefault="00281C77" w:rsidP="005B7F92">
            <w:pPr>
              <w:pStyle w:val="ListParagraph"/>
              <w:spacing w:after="0" w:line="240" w:lineRule="auto"/>
              <w:ind w:left="0"/>
              <w:jc w:val="center"/>
              <w:rPr>
                <w:b/>
                <w:sz w:val="20"/>
                <w:szCs w:val="20"/>
                <w:lang w:val="en-ID"/>
              </w:rPr>
            </w:pPr>
          </w:p>
          <w:p w14:paraId="3CA470CE"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 xml:space="preserve">OR </w:t>
            </w:r>
          </w:p>
        </w:tc>
        <w:tc>
          <w:tcPr>
            <w:tcW w:w="992" w:type="dxa"/>
            <w:vMerge w:val="restart"/>
          </w:tcPr>
          <w:p w14:paraId="0B885ECA"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(CI 95%)</w:t>
            </w:r>
          </w:p>
        </w:tc>
        <w:tc>
          <w:tcPr>
            <w:tcW w:w="709" w:type="dxa"/>
            <w:vMerge w:val="restart"/>
          </w:tcPr>
          <w:p w14:paraId="09A91798" w14:textId="77777777" w:rsidR="00281C77" w:rsidRPr="00281C77" w:rsidRDefault="00281C77" w:rsidP="005B7F92">
            <w:pPr>
              <w:pStyle w:val="ListParagraph"/>
              <w:spacing w:after="0" w:line="240" w:lineRule="auto"/>
              <w:ind w:left="0"/>
              <w:rPr>
                <w:b/>
                <w:sz w:val="20"/>
                <w:szCs w:val="20"/>
                <w:lang w:val="en-ID"/>
              </w:rPr>
            </w:pPr>
          </w:p>
          <w:p w14:paraId="36FADC24" w14:textId="77777777" w:rsidR="00281C77" w:rsidRPr="00281C77" w:rsidRDefault="00281C77" w:rsidP="005B7F92">
            <w:pPr>
              <w:pStyle w:val="ListParagraph"/>
              <w:spacing w:after="0" w:line="240" w:lineRule="auto"/>
              <w:ind w:left="0"/>
              <w:jc w:val="center"/>
              <w:rPr>
                <w:b/>
                <w:sz w:val="20"/>
                <w:szCs w:val="20"/>
                <w:lang w:val="id-ID"/>
              </w:rPr>
            </w:pPr>
            <w:r w:rsidRPr="00281C77">
              <w:rPr>
                <w:b/>
                <w:sz w:val="20"/>
                <w:szCs w:val="20"/>
                <w:lang w:val="en-ID"/>
              </w:rPr>
              <w:t>α</w:t>
            </w:r>
          </w:p>
        </w:tc>
        <w:tc>
          <w:tcPr>
            <w:tcW w:w="851" w:type="dxa"/>
            <w:vMerge w:val="restart"/>
          </w:tcPr>
          <w:p w14:paraId="50DC1437"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P value</w:t>
            </w:r>
          </w:p>
        </w:tc>
      </w:tr>
      <w:tr w:rsidR="00281C77" w:rsidRPr="00281C77" w14:paraId="11845D85" w14:textId="77777777" w:rsidTr="00281C77">
        <w:trPr>
          <w:trHeight w:val="149"/>
          <w:jc w:val="center"/>
        </w:trPr>
        <w:tc>
          <w:tcPr>
            <w:tcW w:w="1438" w:type="dxa"/>
            <w:vMerge/>
          </w:tcPr>
          <w:p w14:paraId="755F6983" w14:textId="77777777" w:rsidR="00281C77" w:rsidRPr="00281C77" w:rsidRDefault="00281C77" w:rsidP="005B7F92">
            <w:pPr>
              <w:pStyle w:val="ListParagraph"/>
              <w:spacing w:after="0" w:line="240" w:lineRule="auto"/>
              <w:ind w:left="0"/>
              <w:jc w:val="both"/>
              <w:rPr>
                <w:sz w:val="20"/>
                <w:szCs w:val="20"/>
                <w:lang w:val="en-ID"/>
              </w:rPr>
            </w:pPr>
          </w:p>
        </w:tc>
        <w:tc>
          <w:tcPr>
            <w:tcW w:w="1461" w:type="dxa"/>
            <w:gridSpan w:val="2"/>
          </w:tcPr>
          <w:p w14:paraId="685FBCC0"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Baik</w:t>
            </w:r>
          </w:p>
        </w:tc>
        <w:tc>
          <w:tcPr>
            <w:tcW w:w="1519" w:type="dxa"/>
            <w:gridSpan w:val="2"/>
          </w:tcPr>
          <w:p w14:paraId="3BD8FCD3"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Kurang Baik</w:t>
            </w:r>
          </w:p>
        </w:tc>
        <w:tc>
          <w:tcPr>
            <w:tcW w:w="1417" w:type="dxa"/>
            <w:gridSpan w:val="2"/>
            <w:vMerge/>
          </w:tcPr>
          <w:p w14:paraId="0E67F3C9" w14:textId="77777777" w:rsidR="00281C77" w:rsidRPr="00281C77" w:rsidRDefault="00281C77" w:rsidP="005B7F92">
            <w:pPr>
              <w:pStyle w:val="ListParagraph"/>
              <w:spacing w:after="0" w:line="240" w:lineRule="auto"/>
              <w:ind w:left="0"/>
              <w:jc w:val="center"/>
              <w:rPr>
                <w:b/>
                <w:sz w:val="20"/>
                <w:szCs w:val="20"/>
                <w:lang w:val="en-ID"/>
              </w:rPr>
            </w:pPr>
          </w:p>
        </w:tc>
        <w:tc>
          <w:tcPr>
            <w:tcW w:w="891" w:type="dxa"/>
            <w:vMerge/>
          </w:tcPr>
          <w:p w14:paraId="45002449" w14:textId="77777777" w:rsidR="00281C77" w:rsidRPr="00281C77" w:rsidRDefault="00281C77" w:rsidP="005B7F92">
            <w:pPr>
              <w:pStyle w:val="ListParagraph"/>
              <w:spacing w:after="0" w:line="240" w:lineRule="auto"/>
              <w:ind w:left="0"/>
              <w:jc w:val="both"/>
              <w:rPr>
                <w:sz w:val="20"/>
                <w:szCs w:val="20"/>
                <w:lang w:val="en-ID"/>
              </w:rPr>
            </w:pPr>
          </w:p>
        </w:tc>
        <w:tc>
          <w:tcPr>
            <w:tcW w:w="992" w:type="dxa"/>
            <w:vMerge/>
          </w:tcPr>
          <w:p w14:paraId="317CDC30" w14:textId="77777777" w:rsidR="00281C77" w:rsidRPr="00281C77" w:rsidRDefault="00281C77" w:rsidP="005B7F92">
            <w:pPr>
              <w:pStyle w:val="ListParagraph"/>
              <w:spacing w:after="0" w:line="240" w:lineRule="auto"/>
              <w:ind w:left="0"/>
              <w:jc w:val="both"/>
              <w:rPr>
                <w:sz w:val="20"/>
                <w:szCs w:val="20"/>
                <w:lang w:val="en-ID"/>
              </w:rPr>
            </w:pPr>
          </w:p>
        </w:tc>
        <w:tc>
          <w:tcPr>
            <w:tcW w:w="709" w:type="dxa"/>
            <w:vMerge/>
          </w:tcPr>
          <w:p w14:paraId="1E17E4D9" w14:textId="77777777" w:rsidR="00281C77" w:rsidRPr="00281C77" w:rsidRDefault="00281C77" w:rsidP="005B7F92">
            <w:pPr>
              <w:pStyle w:val="ListParagraph"/>
              <w:spacing w:after="0" w:line="240" w:lineRule="auto"/>
              <w:ind w:left="0"/>
              <w:jc w:val="both"/>
              <w:rPr>
                <w:sz w:val="20"/>
                <w:szCs w:val="20"/>
                <w:lang w:val="en-ID"/>
              </w:rPr>
            </w:pPr>
          </w:p>
        </w:tc>
        <w:tc>
          <w:tcPr>
            <w:tcW w:w="851" w:type="dxa"/>
            <w:vMerge/>
          </w:tcPr>
          <w:p w14:paraId="15B31048" w14:textId="77777777" w:rsidR="00281C77" w:rsidRPr="00281C77" w:rsidRDefault="00281C77" w:rsidP="005B7F92">
            <w:pPr>
              <w:pStyle w:val="ListParagraph"/>
              <w:spacing w:after="0" w:line="240" w:lineRule="auto"/>
              <w:ind w:left="0"/>
              <w:jc w:val="both"/>
              <w:rPr>
                <w:sz w:val="20"/>
                <w:szCs w:val="20"/>
                <w:lang w:val="en-ID"/>
              </w:rPr>
            </w:pPr>
          </w:p>
        </w:tc>
      </w:tr>
      <w:tr w:rsidR="00281C77" w:rsidRPr="00281C77" w14:paraId="4D355A99" w14:textId="77777777" w:rsidTr="00281C77">
        <w:trPr>
          <w:trHeight w:val="149"/>
          <w:jc w:val="center"/>
        </w:trPr>
        <w:tc>
          <w:tcPr>
            <w:tcW w:w="1438" w:type="dxa"/>
            <w:vMerge/>
          </w:tcPr>
          <w:p w14:paraId="1E04761C" w14:textId="77777777" w:rsidR="00281C77" w:rsidRPr="00281C77" w:rsidRDefault="00281C77" w:rsidP="005B7F92">
            <w:pPr>
              <w:pStyle w:val="ListParagraph"/>
              <w:spacing w:after="0" w:line="240" w:lineRule="auto"/>
              <w:ind w:left="0"/>
              <w:jc w:val="both"/>
              <w:rPr>
                <w:sz w:val="20"/>
                <w:szCs w:val="20"/>
                <w:lang w:val="en-ID"/>
              </w:rPr>
            </w:pPr>
          </w:p>
        </w:tc>
        <w:tc>
          <w:tcPr>
            <w:tcW w:w="610" w:type="dxa"/>
          </w:tcPr>
          <w:p w14:paraId="2C33CBE4"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F</w:t>
            </w:r>
          </w:p>
        </w:tc>
        <w:tc>
          <w:tcPr>
            <w:tcW w:w="851" w:type="dxa"/>
          </w:tcPr>
          <w:p w14:paraId="5A21BAC0"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w:t>
            </w:r>
          </w:p>
        </w:tc>
        <w:tc>
          <w:tcPr>
            <w:tcW w:w="611" w:type="dxa"/>
          </w:tcPr>
          <w:p w14:paraId="5B06382E"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F</w:t>
            </w:r>
          </w:p>
        </w:tc>
        <w:tc>
          <w:tcPr>
            <w:tcW w:w="908" w:type="dxa"/>
          </w:tcPr>
          <w:p w14:paraId="18A63426"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w:t>
            </w:r>
          </w:p>
        </w:tc>
        <w:tc>
          <w:tcPr>
            <w:tcW w:w="567" w:type="dxa"/>
          </w:tcPr>
          <w:p w14:paraId="3B2B5DD0"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F</w:t>
            </w:r>
          </w:p>
        </w:tc>
        <w:tc>
          <w:tcPr>
            <w:tcW w:w="850" w:type="dxa"/>
          </w:tcPr>
          <w:p w14:paraId="09BABD65"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w:t>
            </w:r>
          </w:p>
        </w:tc>
        <w:tc>
          <w:tcPr>
            <w:tcW w:w="891" w:type="dxa"/>
            <w:vMerge/>
          </w:tcPr>
          <w:p w14:paraId="5C009472" w14:textId="77777777" w:rsidR="00281C77" w:rsidRPr="00281C77" w:rsidRDefault="00281C77" w:rsidP="005B7F92">
            <w:pPr>
              <w:pStyle w:val="ListParagraph"/>
              <w:spacing w:after="0" w:line="240" w:lineRule="auto"/>
              <w:ind w:left="0"/>
              <w:jc w:val="both"/>
              <w:rPr>
                <w:sz w:val="20"/>
                <w:szCs w:val="20"/>
                <w:lang w:val="en-ID"/>
              </w:rPr>
            </w:pPr>
          </w:p>
        </w:tc>
        <w:tc>
          <w:tcPr>
            <w:tcW w:w="992" w:type="dxa"/>
            <w:vMerge/>
          </w:tcPr>
          <w:p w14:paraId="1D4BC191" w14:textId="77777777" w:rsidR="00281C77" w:rsidRPr="00281C77" w:rsidRDefault="00281C77" w:rsidP="005B7F92">
            <w:pPr>
              <w:pStyle w:val="ListParagraph"/>
              <w:spacing w:after="0" w:line="240" w:lineRule="auto"/>
              <w:ind w:left="0"/>
              <w:jc w:val="both"/>
              <w:rPr>
                <w:sz w:val="20"/>
                <w:szCs w:val="20"/>
                <w:lang w:val="en-ID"/>
              </w:rPr>
            </w:pPr>
          </w:p>
        </w:tc>
        <w:tc>
          <w:tcPr>
            <w:tcW w:w="709" w:type="dxa"/>
            <w:vMerge/>
          </w:tcPr>
          <w:p w14:paraId="7E4D9D95" w14:textId="77777777" w:rsidR="00281C77" w:rsidRPr="00281C77" w:rsidRDefault="00281C77" w:rsidP="005B7F92">
            <w:pPr>
              <w:pStyle w:val="ListParagraph"/>
              <w:spacing w:after="0" w:line="240" w:lineRule="auto"/>
              <w:ind w:left="0"/>
              <w:jc w:val="both"/>
              <w:rPr>
                <w:sz w:val="20"/>
                <w:szCs w:val="20"/>
                <w:lang w:val="en-ID"/>
              </w:rPr>
            </w:pPr>
          </w:p>
        </w:tc>
        <w:tc>
          <w:tcPr>
            <w:tcW w:w="851" w:type="dxa"/>
            <w:vMerge/>
          </w:tcPr>
          <w:p w14:paraId="02A34908" w14:textId="77777777" w:rsidR="00281C77" w:rsidRPr="00281C77" w:rsidRDefault="00281C77" w:rsidP="005B7F92">
            <w:pPr>
              <w:pStyle w:val="ListParagraph"/>
              <w:spacing w:after="0" w:line="240" w:lineRule="auto"/>
              <w:ind w:left="0"/>
              <w:jc w:val="both"/>
              <w:rPr>
                <w:sz w:val="20"/>
                <w:szCs w:val="20"/>
                <w:lang w:val="en-ID"/>
              </w:rPr>
            </w:pPr>
          </w:p>
        </w:tc>
      </w:tr>
      <w:tr w:rsidR="00281C77" w:rsidRPr="00281C77" w14:paraId="7121EEF4" w14:textId="77777777" w:rsidTr="00281C77">
        <w:trPr>
          <w:trHeight w:val="557"/>
          <w:jc w:val="center"/>
        </w:trPr>
        <w:tc>
          <w:tcPr>
            <w:tcW w:w="1438" w:type="dxa"/>
          </w:tcPr>
          <w:p w14:paraId="12E17D3F"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Baik</w:t>
            </w:r>
          </w:p>
          <w:p w14:paraId="6F8EA650"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Kurang Baik</w:t>
            </w:r>
          </w:p>
        </w:tc>
        <w:tc>
          <w:tcPr>
            <w:tcW w:w="610" w:type="dxa"/>
          </w:tcPr>
          <w:p w14:paraId="4E8F2F64"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id-ID"/>
              </w:rPr>
              <w:t>3</w:t>
            </w:r>
            <w:r w:rsidRPr="00281C77">
              <w:rPr>
                <w:sz w:val="20"/>
                <w:szCs w:val="20"/>
                <w:lang w:val="en-ID"/>
              </w:rPr>
              <w:t>51</w:t>
            </w:r>
          </w:p>
          <w:p w14:paraId="6619F18F"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3</w:t>
            </w:r>
          </w:p>
        </w:tc>
        <w:tc>
          <w:tcPr>
            <w:tcW w:w="851" w:type="dxa"/>
          </w:tcPr>
          <w:p w14:paraId="0C54D9D0"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id-ID"/>
              </w:rPr>
              <w:t>9</w:t>
            </w:r>
            <w:r w:rsidRPr="00281C77">
              <w:rPr>
                <w:sz w:val="20"/>
                <w:szCs w:val="20"/>
                <w:lang w:val="en-ID"/>
              </w:rPr>
              <w:t>7,8%</w:t>
            </w:r>
          </w:p>
          <w:p w14:paraId="2E34B264"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60%</w:t>
            </w:r>
          </w:p>
        </w:tc>
        <w:tc>
          <w:tcPr>
            <w:tcW w:w="611" w:type="dxa"/>
          </w:tcPr>
          <w:p w14:paraId="36AC7827"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8</w:t>
            </w:r>
          </w:p>
          <w:p w14:paraId="118A3122"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2</w:t>
            </w:r>
          </w:p>
        </w:tc>
        <w:tc>
          <w:tcPr>
            <w:tcW w:w="908" w:type="dxa"/>
          </w:tcPr>
          <w:p w14:paraId="7D8BAB55"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id-ID"/>
              </w:rPr>
              <w:t>2</w:t>
            </w:r>
            <w:r w:rsidRPr="00281C77">
              <w:rPr>
                <w:sz w:val="20"/>
                <w:szCs w:val="20"/>
                <w:lang w:val="en-ID"/>
              </w:rPr>
              <w:t>,2%</w:t>
            </w:r>
          </w:p>
          <w:p w14:paraId="7238CEBE"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40%</w:t>
            </w:r>
          </w:p>
        </w:tc>
        <w:tc>
          <w:tcPr>
            <w:tcW w:w="567" w:type="dxa"/>
          </w:tcPr>
          <w:p w14:paraId="08603A66"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359</w:t>
            </w:r>
          </w:p>
          <w:p w14:paraId="6EAD19C4"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5</w:t>
            </w:r>
          </w:p>
        </w:tc>
        <w:tc>
          <w:tcPr>
            <w:tcW w:w="850" w:type="dxa"/>
          </w:tcPr>
          <w:p w14:paraId="01C275AF" w14:textId="77777777" w:rsidR="00281C77" w:rsidRPr="00281C77" w:rsidRDefault="00281C77" w:rsidP="005B7F92">
            <w:pPr>
              <w:rPr>
                <w:sz w:val="20"/>
                <w:szCs w:val="20"/>
                <w:lang w:val="en-ID"/>
              </w:rPr>
            </w:pPr>
            <w:r w:rsidRPr="00281C77">
              <w:rPr>
                <w:sz w:val="20"/>
                <w:szCs w:val="20"/>
                <w:lang w:val="en-ID"/>
              </w:rPr>
              <w:t>100%</w:t>
            </w:r>
          </w:p>
          <w:p w14:paraId="1C296942" w14:textId="77777777" w:rsidR="00281C77" w:rsidRPr="00281C77" w:rsidRDefault="00281C77" w:rsidP="005B7F92">
            <w:pPr>
              <w:rPr>
                <w:sz w:val="20"/>
                <w:szCs w:val="20"/>
                <w:lang w:val="en-ID"/>
              </w:rPr>
            </w:pPr>
            <w:r w:rsidRPr="00281C77">
              <w:rPr>
                <w:sz w:val="20"/>
                <w:szCs w:val="20"/>
                <w:lang w:val="en-ID"/>
              </w:rPr>
              <w:t>100%</w:t>
            </w:r>
          </w:p>
        </w:tc>
        <w:tc>
          <w:tcPr>
            <w:tcW w:w="891" w:type="dxa"/>
            <w:vMerge w:val="restart"/>
          </w:tcPr>
          <w:p w14:paraId="7BB7C2AC" w14:textId="77777777" w:rsidR="00281C77" w:rsidRPr="00281C77" w:rsidRDefault="00281C77" w:rsidP="005B7F92">
            <w:pPr>
              <w:pStyle w:val="ListParagraph"/>
              <w:spacing w:after="0" w:line="240" w:lineRule="auto"/>
              <w:ind w:left="0"/>
              <w:jc w:val="both"/>
              <w:rPr>
                <w:sz w:val="20"/>
                <w:szCs w:val="20"/>
                <w:lang w:val="en-ID"/>
              </w:rPr>
            </w:pPr>
          </w:p>
          <w:p w14:paraId="53B42C15"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 xml:space="preserve">29,250 </w:t>
            </w:r>
          </w:p>
        </w:tc>
        <w:tc>
          <w:tcPr>
            <w:tcW w:w="992" w:type="dxa"/>
            <w:vMerge w:val="restart"/>
          </w:tcPr>
          <w:p w14:paraId="420BF52D"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4,282-199,822</w:t>
            </w:r>
          </w:p>
        </w:tc>
        <w:tc>
          <w:tcPr>
            <w:tcW w:w="709" w:type="dxa"/>
            <w:vMerge w:val="restart"/>
          </w:tcPr>
          <w:p w14:paraId="5FC98721" w14:textId="77777777" w:rsidR="00281C77" w:rsidRPr="00281C77" w:rsidRDefault="00281C77" w:rsidP="005B7F92">
            <w:pPr>
              <w:pStyle w:val="ListParagraph"/>
              <w:spacing w:after="0" w:line="240" w:lineRule="auto"/>
              <w:ind w:left="0"/>
              <w:jc w:val="both"/>
              <w:rPr>
                <w:sz w:val="20"/>
                <w:szCs w:val="20"/>
                <w:lang w:val="en-ID"/>
              </w:rPr>
            </w:pPr>
          </w:p>
          <w:p w14:paraId="5151D747"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0,05</w:t>
            </w:r>
          </w:p>
        </w:tc>
        <w:tc>
          <w:tcPr>
            <w:tcW w:w="851" w:type="dxa"/>
            <w:vMerge w:val="restart"/>
          </w:tcPr>
          <w:p w14:paraId="4BBC93E9" w14:textId="77777777" w:rsidR="00281C77" w:rsidRPr="00281C77" w:rsidRDefault="00281C77" w:rsidP="005B7F92">
            <w:pPr>
              <w:pStyle w:val="ListParagraph"/>
              <w:spacing w:after="0" w:line="240" w:lineRule="auto"/>
              <w:ind w:left="0"/>
              <w:jc w:val="both"/>
              <w:rPr>
                <w:sz w:val="20"/>
                <w:szCs w:val="20"/>
                <w:lang w:val="en-ID"/>
              </w:rPr>
            </w:pPr>
          </w:p>
          <w:p w14:paraId="1C8338AC"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0,000</w:t>
            </w:r>
          </w:p>
        </w:tc>
      </w:tr>
      <w:tr w:rsidR="00281C77" w:rsidRPr="00281C77" w14:paraId="30AA88E7" w14:textId="77777777" w:rsidTr="00281C77">
        <w:trPr>
          <w:trHeight w:val="295"/>
          <w:jc w:val="center"/>
        </w:trPr>
        <w:tc>
          <w:tcPr>
            <w:tcW w:w="1438" w:type="dxa"/>
          </w:tcPr>
          <w:p w14:paraId="3DD909FE"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Total</w:t>
            </w:r>
          </w:p>
        </w:tc>
        <w:tc>
          <w:tcPr>
            <w:tcW w:w="610" w:type="dxa"/>
          </w:tcPr>
          <w:p w14:paraId="4A6118C9" w14:textId="77777777" w:rsidR="00281C77" w:rsidRPr="00281C77" w:rsidRDefault="00281C77" w:rsidP="005B7F92">
            <w:pPr>
              <w:pStyle w:val="ListParagraph"/>
              <w:spacing w:after="0" w:line="240" w:lineRule="auto"/>
              <w:ind w:left="0"/>
              <w:jc w:val="both"/>
              <w:rPr>
                <w:sz w:val="20"/>
                <w:szCs w:val="20"/>
                <w:lang w:val="id-ID"/>
              </w:rPr>
            </w:pPr>
            <w:r w:rsidRPr="00281C77">
              <w:rPr>
                <w:sz w:val="20"/>
                <w:szCs w:val="20"/>
                <w:lang w:val="id-ID"/>
              </w:rPr>
              <w:t>354</w:t>
            </w:r>
          </w:p>
        </w:tc>
        <w:tc>
          <w:tcPr>
            <w:tcW w:w="851" w:type="dxa"/>
          </w:tcPr>
          <w:p w14:paraId="0A00A3C0" w14:textId="77777777" w:rsidR="00281C77" w:rsidRPr="00281C77" w:rsidRDefault="00281C77" w:rsidP="005B7F92">
            <w:pPr>
              <w:pStyle w:val="ListParagraph"/>
              <w:spacing w:after="0" w:line="240" w:lineRule="auto"/>
              <w:ind w:left="0"/>
              <w:jc w:val="both"/>
              <w:rPr>
                <w:sz w:val="20"/>
                <w:szCs w:val="20"/>
                <w:lang w:val="en-ID"/>
              </w:rPr>
            </w:pPr>
          </w:p>
        </w:tc>
        <w:tc>
          <w:tcPr>
            <w:tcW w:w="611" w:type="dxa"/>
          </w:tcPr>
          <w:p w14:paraId="5596B03A" w14:textId="77777777" w:rsidR="00281C77" w:rsidRPr="00281C77" w:rsidRDefault="00281C77" w:rsidP="005B7F92">
            <w:pPr>
              <w:pStyle w:val="ListParagraph"/>
              <w:spacing w:after="0" w:line="240" w:lineRule="auto"/>
              <w:ind w:left="0"/>
              <w:jc w:val="both"/>
              <w:rPr>
                <w:sz w:val="20"/>
                <w:szCs w:val="20"/>
                <w:lang w:val="id-ID"/>
              </w:rPr>
            </w:pPr>
            <w:r w:rsidRPr="00281C77">
              <w:rPr>
                <w:sz w:val="20"/>
                <w:szCs w:val="20"/>
                <w:lang w:val="id-ID"/>
              </w:rPr>
              <w:t>10</w:t>
            </w:r>
          </w:p>
        </w:tc>
        <w:tc>
          <w:tcPr>
            <w:tcW w:w="908" w:type="dxa"/>
          </w:tcPr>
          <w:p w14:paraId="10F372BF" w14:textId="77777777" w:rsidR="00281C77" w:rsidRPr="00281C77" w:rsidRDefault="00281C77" w:rsidP="005B7F92">
            <w:pPr>
              <w:pStyle w:val="ListParagraph"/>
              <w:spacing w:after="0" w:line="240" w:lineRule="auto"/>
              <w:ind w:left="0"/>
              <w:jc w:val="both"/>
              <w:rPr>
                <w:sz w:val="20"/>
                <w:szCs w:val="20"/>
                <w:lang w:val="en-ID"/>
              </w:rPr>
            </w:pPr>
          </w:p>
        </w:tc>
        <w:tc>
          <w:tcPr>
            <w:tcW w:w="567" w:type="dxa"/>
          </w:tcPr>
          <w:p w14:paraId="6685BC69"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364</w:t>
            </w:r>
          </w:p>
        </w:tc>
        <w:tc>
          <w:tcPr>
            <w:tcW w:w="850" w:type="dxa"/>
          </w:tcPr>
          <w:p w14:paraId="3399FCBC" w14:textId="77777777" w:rsidR="00281C77" w:rsidRPr="00281C77" w:rsidRDefault="00281C77" w:rsidP="005B7F92">
            <w:pPr>
              <w:pStyle w:val="ListParagraph"/>
              <w:spacing w:after="0" w:line="240" w:lineRule="auto"/>
              <w:ind w:left="0"/>
              <w:jc w:val="both"/>
              <w:rPr>
                <w:sz w:val="20"/>
                <w:szCs w:val="20"/>
                <w:lang w:val="en-ID"/>
              </w:rPr>
            </w:pPr>
          </w:p>
        </w:tc>
        <w:tc>
          <w:tcPr>
            <w:tcW w:w="891" w:type="dxa"/>
            <w:vMerge/>
          </w:tcPr>
          <w:p w14:paraId="3581840D" w14:textId="77777777" w:rsidR="00281C77" w:rsidRPr="00281C77" w:rsidRDefault="00281C77" w:rsidP="005B7F92">
            <w:pPr>
              <w:pStyle w:val="ListParagraph"/>
              <w:spacing w:after="0" w:line="240" w:lineRule="auto"/>
              <w:ind w:left="0"/>
              <w:jc w:val="both"/>
              <w:rPr>
                <w:sz w:val="20"/>
                <w:szCs w:val="20"/>
                <w:lang w:val="en-ID"/>
              </w:rPr>
            </w:pPr>
          </w:p>
        </w:tc>
        <w:tc>
          <w:tcPr>
            <w:tcW w:w="992" w:type="dxa"/>
            <w:vMerge/>
          </w:tcPr>
          <w:p w14:paraId="44B3B2B3" w14:textId="77777777" w:rsidR="00281C77" w:rsidRPr="00281C77" w:rsidRDefault="00281C77" w:rsidP="005B7F92">
            <w:pPr>
              <w:pStyle w:val="ListParagraph"/>
              <w:spacing w:after="0" w:line="240" w:lineRule="auto"/>
              <w:ind w:left="0"/>
              <w:jc w:val="both"/>
              <w:rPr>
                <w:sz w:val="20"/>
                <w:szCs w:val="20"/>
                <w:lang w:val="en-ID"/>
              </w:rPr>
            </w:pPr>
          </w:p>
        </w:tc>
        <w:tc>
          <w:tcPr>
            <w:tcW w:w="709" w:type="dxa"/>
            <w:vMerge/>
          </w:tcPr>
          <w:p w14:paraId="3CDB5DE9" w14:textId="77777777" w:rsidR="00281C77" w:rsidRPr="00281C77" w:rsidRDefault="00281C77" w:rsidP="005B7F92">
            <w:pPr>
              <w:pStyle w:val="ListParagraph"/>
              <w:spacing w:after="0" w:line="240" w:lineRule="auto"/>
              <w:ind w:left="0"/>
              <w:jc w:val="both"/>
              <w:rPr>
                <w:sz w:val="20"/>
                <w:szCs w:val="20"/>
                <w:lang w:val="en-ID"/>
              </w:rPr>
            </w:pPr>
          </w:p>
        </w:tc>
        <w:tc>
          <w:tcPr>
            <w:tcW w:w="851" w:type="dxa"/>
            <w:vMerge/>
          </w:tcPr>
          <w:p w14:paraId="46AE882A" w14:textId="77777777" w:rsidR="00281C77" w:rsidRPr="00281C77" w:rsidRDefault="00281C77" w:rsidP="005B7F92">
            <w:pPr>
              <w:pStyle w:val="ListParagraph"/>
              <w:spacing w:after="0" w:line="240" w:lineRule="auto"/>
              <w:ind w:left="0"/>
              <w:jc w:val="both"/>
              <w:rPr>
                <w:sz w:val="20"/>
                <w:szCs w:val="20"/>
                <w:lang w:val="en-ID"/>
              </w:rPr>
            </w:pPr>
          </w:p>
        </w:tc>
      </w:tr>
    </w:tbl>
    <w:p w14:paraId="46A6F9BC" w14:textId="77777777" w:rsidR="00281C77" w:rsidRPr="005B7F92" w:rsidRDefault="00281C77" w:rsidP="005B7F92">
      <w:pPr>
        <w:rPr>
          <w:b/>
          <w:sz w:val="20"/>
          <w:szCs w:val="20"/>
          <w:lang w:val="en-ID"/>
        </w:rPr>
      </w:pPr>
    </w:p>
    <w:p w14:paraId="0EC77273" w14:textId="77777777" w:rsidR="00281C77" w:rsidRPr="00281C77" w:rsidRDefault="00281C77" w:rsidP="00281C77">
      <w:pPr>
        <w:pStyle w:val="ListParagraph"/>
        <w:spacing w:after="0" w:line="240" w:lineRule="auto"/>
        <w:jc w:val="center"/>
        <w:rPr>
          <w:b/>
          <w:sz w:val="20"/>
          <w:szCs w:val="20"/>
          <w:lang w:val="en-ID"/>
        </w:rPr>
      </w:pPr>
    </w:p>
    <w:p w14:paraId="147E4E64" w14:textId="77777777" w:rsidR="00281C77" w:rsidRPr="00281C77" w:rsidRDefault="00281C77" w:rsidP="00281C77">
      <w:pPr>
        <w:pStyle w:val="ListParagraph"/>
        <w:spacing w:after="0" w:line="240" w:lineRule="auto"/>
        <w:jc w:val="center"/>
        <w:rPr>
          <w:b/>
          <w:sz w:val="20"/>
          <w:szCs w:val="20"/>
        </w:rPr>
      </w:pPr>
      <w:r>
        <w:rPr>
          <w:b/>
          <w:sz w:val="20"/>
          <w:szCs w:val="20"/>
          <w:lang w:val="en-ID"/>
        </w:rPr>
        <w:t>Tabel 4.</w:t>
      </w:r>
      <w:r w:rsidRPr="00281C77">
        <w:rPr>
          <w:b/>
          <w:sz w:val="20"/>
          <w:szCs w:val="20"/>
          <w:lang w:val="en-ID"/>
        </w:rPr>
        <w:t xml:space="preserve"> </w:t>
      </w:r>
      <w:proofErr w:type="spellStart"/>
      <w:r w:rsidRPr="00281C77">
        <w:rPr>
          <w:b/>
          <w:sz w:val="20"/>
          <w:szCs w:val="20"/>
          <w:lang w:val="en-ID"/>
        </w:rPr>
        <w:t>Pengaruh</w:t>
      </w:r>
      <w:proofErr w:type="spellEnd"/>
      <w:r w:rsidRPr="00281C77">
        <w:rPr>
          <w:b/>
          <w:sz w:val="20"/>
          <w:szCs w:val="20"/>
          <w:lang w:val="en-ID"/>
        </w:rPr>
        <w:t xml:space="preserve"> </w:t>
      </w:r>
      <w:proofErr w:type="spellStart"/>
      <w:r w:rsidRPr="00281C77">
        <w:rPr>
          <w:b/>
          <w:sz w:val="20"/>
          <w:szCs w:val="20"/>
          <w:lang w:val="en-ID"/>
        </w:rPr>
        <w:t>Empati</w:t>
      </w:r>
      <w:proofErr w:type="spellEnd"/>
      <w:r w:rsidRPr="00281C77">
        <w:rPr>
          <w:b/>
          <w:sz w:val="20"/>
          <w:szCs w:val="20"/>
          <w:lang w:val="en-ID"/>
        </w:rPr>
        <w:t xml:space="preserve"> (</w:t>
      </w:r>
      <w:r w:rsidRPr="00281C77">
        <w:rPr>
          <w:b/>
          <w:i/>
          <w:sz w:val="20"/>
          <w:szCs w:val="20"/>
          <w:lang w:val="en-ID"/>
        </w:rPr>
        <w:t>Empathy</w:t>
      </w:r>
      <w:r w:rsidRPr="00281C77">
        <w:rPr>
          <w:b/>
          <w:sz w:val="20"/>
          <w:szCs w:val="20"/>
          <w:lang w:val="en-ID"/>
        </w:rPr>
        <w:t xml:space="preserve">) </w:t>
      </w:r>
      <w:proofErr w:type="spellStart"/>
      <w:r w:rsidRPr="00281C77">
        <w:rPr>
          <w:b/>
          <w:sz w:val="20"/>
          <w:szCs w:val="20"/>
          <w:lang w:val="en-ID"/>
        </w:rPr>
        <w:t>terhadap</w:t>
      </w:r>
      <w:proofErr w:type="spellEnd"/>
      <w:r w:rsidRPr="00281C77">
        <w:rPr>
          <w:b/>
          <w:sz w:val="20"/>
          <w:szCs w:val="20"/>
          <w:lang w:val="en-ID"/>
        </w:rPr>
        <w:t xml:space="preserve"> </w:t>
      </w:r>
      <w:r w:rsidRPr="00281C77">
        <w:rPr>
          <w:b/>
          <w:i/>
          <w:sz w:val="20"/>
          <w:szCs w:val="20"/>
          <w:lang w:val="en-ID"/>
        </w:rPr>
        <w:t>Brand Image</w:t>
      </w:r>
      <w:r w:rsidRPr="00281C77">
        <w:rPr>
          <w:b/>
          <w:sz w:val="20"/>
          <w:szCs w:val="20"/>
          <w:lang w:val="en-ID"/>
        </w:rPr>
        <w:t xml:space="preserve"> Rumah Sakit </w:t>
      </w:r>
      <w:r w:rsidRPr="00281C77">
        <w:rPr>
          <w:b/>
          <w:sz w:val="20"/>
          <w:szCs w:val="20"/>
        </w:rPr>
        <w:t>Umum</w:t>
      </w:r>
      <w:r w:rsidRPr="00281C77">
        <w:rPr>
          <w:b/>
          <w:sz w:val="20"/>
          <w:szCs w:val="20"/>
          <w:lang w:val="en-ID"/>
        </w:rPr>
        <w:t xml:space="preserve"> </w:t>
      </w:r>
      <w:r w:rsidRPr="00281C77">
        <w:rPr>
          <w:b/>
          <w:sz w:val="20"/>
          <w:szCs w:val="20"/>
        </w:rPr>
        <w:t xml:space="preserve">Sakinah </w:t>
      </w:r>
      <w:proofErr w:type="spellStart"/>
      <w:r w:rsidRPr="00281C77">
        <w:rPr>
          <w:b/>
          <w:sz w:val="20"/>
          <w:szCs w:val="20"/>
        </w:rPr>
        <w:t>Lhokseumawe</w:t>
      </w:r>
      <w:proofErr w:type="spellEnd"/>
      <w:r w:rsidRPr="00281C77">
        <w:rPr>
          <w:b/>
          <w:sz w:val="20"/>
          <w:szCs w:val="20"/>
        </w:rPr>
        <w:t xml:space="preserve"> </w:t>
      </w:r>
    </w:p>
    <w:tbl>
      <w:tblPr>
        <w:tblStyle w:val="TableGrid"/>
        <w:tblW w:w="9180" w:type="dxa"/>
        <w:jc w:val="center"/>
        <w:tblLayout w:type="fixed"/>
        <w:tblLook w:val="04A0" w:firstRow="1" w:lastRow="0" w:firstColumn="1" w:lastColumn="0" w:noHBand="0" w:noVBand="1"/>
      </w:tblPr>
      <w:tblGrid>
        <w:gridCol w:w="1578"/>
        <w:gridCol w:w="546"/>
        <w:gridCol w:w="819"/>
        <w:gridCol w:w="764"/>
        <w:gridCol w:w="864"/>
        <w:gridCol w:w="653"/>
        <w:gridCol w:w="838"/>
        <w:gridCol w:w="850"/>
        <w:gridCol w:w="851"/>
        <w:gridCol w:w="612"/>
        <w:gridCol w:w="805"/>
      </w:tblGrid>
      <w:tr w:rsidR="00281C77" w:rsidRPr="00281C77" w14:paraId="4C7C2DBE" w14:textId="77777777" w:rsidTr="00281C77">
        <w:trPr>
          <w:trHeight w:val="279"/>
          <w:jc w:val="center"/>
        </w:trPr>
        <w:tc>
          <w:tcPr>
            <w:tcW w:w="1578" w:type="dxa"/>
            <w:vMerge w:val="restart"/>
          </w:tcPr>
          <w:p w14:paraId="4C921709" w14:textId="77777777" w:rsidR="00281C77" w:rsidRPr="00281C77" w:rsidRDefault="00281C77" w:rsidP="005B7F92">
            <w:pPr>
              <w:pStyle w:val="ListParagraph"/>
              <w:spacing w:after="0" w:line="240" w:lineRule="auto"/>
              <w:ind w:left="0"/>
              <w:jc w:val="center"/>
              <w:rPr>
                <w:b/>
                <w:sz w:val="20"/>
                <w:szCs w:val="20"/>
                <w:lang w:val="en-ID"/>
              </w:rPr>
            </w:pPr>
          </w:p>
          <w:p w14:paraId="1B8AA3C4" w14:textId="77777777" w:rsidR="00281C77" w:rsidRPr="00281C77" w:rsidRDefault="00281C77" w:rsidP="005B7F92">
            <w:pPr>
              <w:pStyle w:val="ListParagraph"/>
              <w:spacing w:after="0" w:line="240" w:lineRule="auto"/>
              <w:ind w:left="0"/>
              <w:jc w:val="center"/>
              <w:rPr>
                <w:b/>
                <w:sz w:val="20"/>
                <w:szCs w:val="20"/>
                <w:lang w:val="en-ID"/>
              </w:rPr>
            </w:pPr>
            <w:proofErr w:type="spellStart"/>
            <w:r w:rsidRPr="00281C77">
              <w:rPr>
                <w:b/>
                <w:sz w:val="20"/>
                <w:szCs w:val="20"/>
                <w:lang w:val="en-ID"/>
              </w:rPr>
              <w:t>Empati</w:t>
            </w:r>
            <w:proofErr w:type="spellEnd"/>
          </w:p>
        </w:tc>
        <w:tc>
          <w:tcPr>
            <w:tcW w:w="2993" w:type="dxa"/>
            <w:gridSpan w:val="4"/>
          </w:tcPr>
          <w:p w14:paraId="30B95478" w14:textId="77777777" w:rsidR="00281C77" w:rsidRPr="00281C77" w:rsidRDefault="00281C77" w:rsidP="005B7F92">
            <w:pPr>
              <w:pStyle w:val="ListParagraph"/>
              <w:spacing w:after="0" w:line="240" w:lineRule="auto"/>
              <w:ind w:left="0"/>
              <w:jc w:val="center"/>
              <w:rPr>
                <w:b/>
                <w:i/>
                <w:sz w:val="20"/>
                <w:szCs w:val="20"/>
                <w:lang w:val="en-ID"/>
              </w:rPr>
            </w:pPr>
            <w:r w:rsidRPr="00281C77">
              <w:rPr>
                <w:b/>
                <w:i/>
                <w:sz w:val="20"/>
                <w:szCs w:val="20"/>
                <w:lang w:val="en-ID"/>
              </w:rPr>
              <w:t>Brand image</w:t>
            </w:r>
          </w:p>
        </w:tc>
        <w:tc>
          <w:tcPr>
            <w:tcW w:w="1491" w:type="dxa"/>
            <w:gridSpan w:val="2"/>
            <w:vMerge w:val="restart"/>
          </w:tcPr>
          <w:p w14:paraId="50EA5742"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Total</w:t>
            </w:r>
          </w:p>
        </w:tc>
        <w:tc>
          <w:tcPr>
            <w:tcW w:w="850" w:type="dxa"/>
            <w:vMerge w:val="restart"/>
          </w:tcPr>
          <w:p w14:paraId="49226CBF" w14:textId="77777777" w:rsidR="00281C77" w:rsidRPr="00281C77" w:rsidRDefault="00281C77" w:rsidP="005B7F92">
            <w:pPr>
              <w:pStyle w:val="ListParagraph"/>
              <w:spacing w:after="0" w:line="240" w:lineRule="auto"/>
              <w:ind w:left="0"/>
              <w:jc w:val="center"/>
              <w:rPr>
                <w:b/>
                <w:sz w:val="20"/>
                <w:szCs w:val="20"/>
                <w:lang w:val="en-ID"/>
              </w:rPr>
            </w:pPr>
          </w:p>
          <w:p w14:paraId="48B2B932"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 xml:space="preserve">OR </w:t>
            </w:r>
          </w:p>
        </w:tc>
        <w:tc>
          <w:tcPr>
            <w:tcW w:w="851" w:type="dxa"/>
            <w:vMerge w:val="restart"/>
          </w:tcPr>
          <w:p w14:paraId="0B779CE4"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CI 95%</w:t>
            </w:r>
          </w:p>
        </w:tc>
        <w:tc>
          <w:tcPr>
            <w:tcW w:w="612" w:type="dxa"/>
            <w:vMerge w:val="restart"/>
          </w:tcPr>
          <w:p w14:paraId="06CA959F" w14:textId="77777777" w:rsidR="00281C77" w:rsidRPr="00281C77" w:rsidRDefault="00281C77" w:rsidP="005B7F92">
            <w:pPr>
              <w:pStyle w:val="ListParagraph"/>
              <w:spacing w:after="0" w:line="240" w:lineRule="auto"/>
              <w:ind w:left="0"/>
              <w:jc w:val="center"/>
              <w:rPr>
                <w:b/>
                <w:sz w:val="20"/>
                <w:szCs w:val="20"/>
                <w:lang w:val="en-ID"/>
              </w:rPr>
            </w:pPr>
          </w:p>
          <w:p w14:paraId="24DAB07B" w14:textId="77777777" w:rsidR="00281C77" w:rsidRPr="00281C77" w:rsidRDefault="00281C77" w:rsidP="005B7F92">
            <w:pPr>
              <w:pStyle w:val="ListParagraph"/>
              <w:spacing w:after="0" w:line="240" w:lineRule="auto"/>
              <w:ind w:left="0"/>
              <w:jc w:val="center"/>
              <w:rPr>
                <w:b/>
                <w:sz w:val="20"/>
                <w:szCs w:val="20"/>
                <w:lang w:val="id-ID"/>
              </w:rPr>
            </w:pPr>
            <w:r w:rsidRPr="00281C77">
              <w:rPr>
                <w:b/>
                <w:sz w:val="20"/>
                <w:szCs w:val="20"/>
                <w:lang w:val="en-ID"/>
              </w:rPr>
              <w:t>Α</w:t>
            </w:r>
          </w:p>
        </w:tc>
        <w:tc>
          <w:tcPr>
            <w:tcW w:w="805" w:type="dxa"/>
            <w:vMerge w:val="restart"/>
          </w:tcPr>
          <w:p w14:paraId="74B12F9A"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P value</w:t>
            </w:r>
          </w:p>
        </w:tc>
      </w:tr>
      <w:tr w:rsidR="00281C77" w:rsidRPr="00281C77" w14:paraId="2B0931DE" w14:textId="77777777" w:rsidTr="00281C77">
        <w:trPr>
          <w:trHeight w:val="149"/>
          <w:jc w:val="center"/>
        </w:trPr>
        <w:tc>
          <w:tcPr>
            <w:tcW w:w="1578" w:type="dxa"/>
            <w:vMerge/>
          </w:tcPr>
          <w:p w14:paraId="52F3A32C" w14:textId="77777777" w:rsidR="00281C77" w:rsidRPr="00281C77" w:rsidRDefault="00281C77" w:rsidP="005B7F92">
            <w:pPr>
              <w:pStyle w:val="ListParagraph"/>
              <w:spacing w:after="0" w:line="240" w:lineRule="auto"/>
              <w:ind w:left="0"/>
              <w:jc w:val="center"/>
              <w:rPr>
                <w:b/>
                <w:sz w:val="20"/>
                <w:szCs w:val="20"/>
                <w:lang w:val="en-ID"/>
              </w:rPr>
            </w:pPr>
          </w:p>
        </w:tc>
        <w:tc>
          <w:tcPr>
            <w:tcW w:w="1365" w:type="dxa"/>
            <w:gridSpan w:val="2"/>
          </w:tcPr>
          <w:p w14:paraId="67C79DF5"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Baik</w:t>
            </w:r>
          </w:p>
        </w:tc>
        <w:tc>
          <w:tcPr>
            <w:tcW w:w="1628" w:type="dxa"/>
            <w:gridSpan w:val="2"/>
          </w:tcPr>
          <w:p w14:paraId="7003AB13"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Kurang Baik</w:t>
            </w:r>
          </w:p>
        </w:tc>
        <w:tc>
          <w:tcPr>
            <w:tcW w:w="1491" w:type="dxa"/>
            <w:gridSpan w:val="2"/>
            <w:vMerge/>
          </w:tcPr>
          <w:p w14:paraId="57C6E765" w14:textId="77777777" w:rsidR="00281C77" w:rsidRPr="00281C77" w:rsidRDefault="00281C77" w:rsidP="005B7F92">
            <w:pPr>
              <w:pStyle w:val="ListParagraph"/>
              <w:spacing w:after="0" w:line="240" w:lineRule="auto"/>
              <w:ind w:left="0"/>
              <w:jc w:val="center"/>
              <w:rPr>
                <w:b/>
                <w:sz w:val="20"/>
                <w:szCs w:val="20"/>
                <w:lang w:val="en-ID"/>
              </w:rPr>
            </w:pPr>
          </w:p>
        </w:tc>
        <w:tc>
          <w:tcPr>
            <w:tcW w:w="850" w:type="dxa"/>
            <w:vMerge/>
          </w:tcPr>
          <w:p w14:paraId="04A7F253" w14:textId="77777777" w:rsidR="00281C77" w:rsidRPr="00281C77" w:rsidRDefault="00281C77" w:rsidP="005B7F92">
            <w:pPr>
              <w:pStyle w:val="ListParagraph"/>
              <w:spacing w:after="0" w:line="240" w:lineRule="auto"/>
              <w:ind w:left="0"/>
              <w:jc w:val="both"/>
              <w:rPr>
                <w:sz w:val="20"/>
                <w:szCs w:val="20"/>
                <w:lang w:val="en-ID"/>
              </w:rPr>
            </w:pPr>
          </w:p>
        </w:tc>
        <w:tc>
          <w:tcPr>
            <w:tcW w:w="851" w:type="dxa"/>
            <w:vMerge/>
          </w:tcPr>
          <w:p w14:paraId="3A080B75" w14:textId="77777777" w:rsidR="00281C77" w:rsidRPr="00281C77" w:rsidRDefault="00281C77" w:rsidP="005B7F92">
            <w:pPr>
              <w:pStyle w:val="ListParagraph"/>
              <w:spacing w:after="0" w:line="240" w:lineRule="auto"/>
              <w:ind w:left="0"/>
              <w:jc w:val="both"/>
              <w:rPr>
                <w:sz w:val="20"/>
                <w:szCs w:val="20"/>
                <w:lang w:val="en-ID"/>
              </w:rPr>
            </w:pPr>
          </w:p>
        </w:tc>
        <w:tc>
          <w:tcPr>
            <w:tcW w:w="612" w:type="dxa"/>
            <w:vMerge/>
          </w:tcPr>
          <w:p w14:paraId="61AC4EE9" w14:textId="77777777" w:rsidR="00281C77" w:rsidRPr="00281C77" w:rsidRDefault="00281C77" w:rsidP="005B7F92">
            <w:pPr>
              <w:pStyle w:val="ListParagraph"/>
              <w:spacing w:after="0" w:line="240" w:lineRule="auto"/>
              <w:ind w:left="0"/>
              <w:jc w:val="both"/>
              <w:rPr>
                <w:sz w:val="20"/>
                <w:szCs w:val="20"/>
                <w:lang w:val="en-ID"/>
              </w:rPr>
            </w:pPr>
          </w:p>
        </w:tc>
        <w:tc>
          <w:tcPr>
            <w:tcW w:w="805" w:type="dxa"/>
            <w:vMerge/>
          </w:tcPr>
          <w:p w14:paraId="2A5C1E75" w14:textId="77777777" w:rsidR="00281C77" w:rsidRPr="00281C77" w:rsidRDefault="00281C77" w:rsidP="005B7F92">
            <w:pPr>
              <w:pStyle w:val="ListParagraph"/>
              <w:spacing w:after="0" w:line="240" w:lineRule="auto"/>
              <w:ind w:left="0"/>
              <w:jc w:val="both"/>
              <w:rPr>
                <w:sz w:val="20"/>
                <w:szCs w:val="20"/>
                <w:lang w:val="en-ID"/>
              </w:rPr>
            </w:pPr>
          </w:p>
        </w:tc>
      </w:tr>
      <w:tr w:rsidR="00281C77" w:rsidRPr="00281C77" w14:paraId="560967E2" w14:textId="77777777" w:rsidTr="00281C77">
        <w:trPr>
          <w:trHeight w:val="149"/>
          <w:jc w:val="center"/>
        </w:trPr>
        <w:tc>
          <w:tcPr>
            <w:tcW w:w="1578" w:type="dxa"/>
            <w:vMerge/>
          </w:tcPr>
          <w:p w14:paraId="1ACAD071" w14:textId="77777777" w:rsidR="00281C77" w:rsidRPr="00281C77" w:rsidRDefault="00281C77" w:rsidP="005B7F92">
            <w:pPr>
              <w:pStyle w:val="ListParagraph"/>
              <w:spacing w:after="0" w:line="240" w:lineRule="auto"/>
              <w:ind w:left="0"/>
              <w:jc w:val="center"/>
              <w:rPr>
                <w:b/>
                <w:sz w:val="20"/>
                <w:szCs w:val="20"/>
                <w:lang w:val="en-ID"/>
              </w:rPr>
            </w:pPr>
          </w:p>
        </w:tc>
        <w:tc>
          <w:tcPr>
            <w:tcW w:w="546" w:type="dxa"/>
          </w:tcPr>
          <w:p w14:paraId="71AB3AC4"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F</w:t>
            </w:r>
          </w:p>
        </w:tc>
        <w:tc>
          <w:tcPr>
            <w:tcW w:w="819" w:type="dxa"/>
          </w:tcPr>
          <w:p w14:paraId="50FA687D"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w:t>
            </w:r>
          </w:p>
        </w:tc>
        <w:tc>
          <w:tcPr>
            <w:tcW w:w="764" w:type="dxa"/>
          </w:tcPr>
          <w:p w14:paraId="318763D8"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F</w:t>
            </w:r>
          </w:p>
        </w:tc>
        <w:tc>
          <w:tcPr>
            <w:tcW w:w="864" w:type="dxa"/>
          </w:tcPr>
          <w:p w14:paraId="320E268B"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w:t>
            </w:r>
          </w:p>
        </w:tc>
        <w:tc>
          <w:tcPr>
            <w:tcW w:w="653" w:type="dxa"/>
          </w:tcPr>
          <w:p w14:paraId="63E96A80"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F</w:t>
            </w:r>
          </w:p>
        </w:tc>
        <w:tc>
          <w:tcPr>
            <w:tcW w:w="838" w:type="dxa"/>
          </w:tcPr>
          <w:p w14:paraId="0CA79FB2" w14:textId="77777777" w:rsidR="00281C77" w:rsidRPr="00281C77" w:rsidRDefault="00281C77" w:rsidP="005B7F92">
            <w:pPr>
              <w:pStyle w:val="ListParagraph"/>
              <w:spacing w:after="0" w:line="240" w:lineRule="auto"/>
              <w:ind w:left="0"/>
              <w:jc w:val="center"/>
              <w:rPr>
                <w:b/>
                <w:sz w:val="20"/>
                <w:szCs w:val="20"/>
                <w:lang w:val="en-ID"/>
              </w:rPr>
            </w:pPr>
            <w:r w:rsidRPr="00281C77">
              <w:rPr>
                <w:b/>
                <w:sz w:val="20"/>
                <w:szCs w:val="20"/>
                <w:lang w:val="en-ID"/>
              </w:rPr>
              <w:t>%</w:t>
            </w:r>
          </w:p>
        </w:tc>
        <w:tc>
          <w:tcPr>
            <w:tcW w:w="850" w:type="dxa"/>
            <w:vMerge/>
          </w:tcPr>
          <w:p w14:paraId="15A6386C" w14:textId="77777777" w:rsidR="00281C77" w:rsidRPr="00281C77" w:rsidRDefault="00281C77" w:rsidP="005B7F92">
            <w:pPr>
              <w:pStyle w:val="ListParagraph"/>
              <w:spacing w:after="0" w:line="240" w:lineRule="auto"/>
              <w:ind w:left="0"/>
              <w:jc w:val="both"/>
              <w:rPr>
                <w:sz w:val="20"/>
                <w:szCs w:val="20"/>
                <w:lang w:val="en-ID"/>
              </w:rPr>
            </w:pPr>
          </w:p>
        </w:tc>
        <w:tc>
          <w:tcPr>
            <w:tcW w:w="851" w:type="dxa"/>
            <w:vMerge/>
          </w:tcPr>
          <w:p w14:paraId="24CF4906" w14:textId="77777777" w:rsidR="00281C77" w:rsidRPr="00281C77" w:rsidRDefault="00281C77" w:rsidP="005B7F92">
            <w:pPr>
              <w:pStyle w:val="ListParagraph"/>
              <w:spacing w:after="0" w:line="240" w:lineRule="auto"/>
              <w:ind w:left="0"/>
              <w:jc w:val="both"/>
              <w:rPr>
                <w:sz w:val="20"/>
                <w:szCs w:val="20"/>
                <w:lang w:val="en-ID"/>
              </w:rPr>
            </w:pPr>
          </w:p>
        </w:tc>
        <w:tc>
          <w:tcPr>
            <w:tcW w:w="612" w:type="dxa"/>
            <w:vMerge/>
          </w:tcPr>
          <w:p w14:paraId="3F313117" w14:textId="77777777" w:rsidR="00281C77" w:rsidRPr="00281C77" w:rsidRDefault="00281C77" w:rsidP="005B7F92">
            <w:pPr>
              <w:pStyle w:val="ListParagraph"/>
              <w:spacing w:after="0" w:line="240" w:lineRule="auto"/>
              <w:ind w:left="0"/>
              <w:jc w:val="both"/>
              <w:rPr>
                <w:sz w:val="20"/>
                <w:szCs w:val="20"/>
                <w:lang w:val="en-ID"/>
              </w:rPr>
            </w:pPr>
          </w:p>
        </w:tc>
        <w:tc>
          <w:tcPr>
            <w:tcW w:w="805" w:type="dxa"/>
            <w:vMerge/>
          </w:tcPr>
          <w:p w14:paraId="5D3504E3" w14:textId="77777777" w:rsidR="00281C77" w:rsidRPr="00281C77" w:rsidRDefault="00281C77" w:rsidP="005B7F92">
            <w:pPr>
              <w:pStyle w:val="ListParagraph"/>
              <w:spacing w:after="0" w:line="240" w:lineRule="auto"/>
              <w:ind w:left="0"/>
              <w:jc w:val="both"/>
              <w:rPr>
                <w:sz w:val="20"/>
                <w:szCs w:val="20"/>
                <w:lang w:val="en-ID"/>
              </w:rPr>
            </w:pPr>
          </w:p>
        </w:tc>
      </w:tr>
      <w:tr w:rsidR="00281C77" w:rsidRPr="00281C77" w14:paraId="1F28565F" w14:textId="77777777" w:rsidTr="00281C77">
        <w:trPr>
          <w:trHeight w:val="572"/>
          <w:jc w:val="center"/>
        </w:trPr>
        <w:tc>
          <w:tcPr>
            <w:tcW w:w="1578" w:type="dxa"/>
          </w:tcPr>
          <w:p w14:paraId="41E326C3" w14:textId="77777777" w:rsidR="00281C77" w:rsidRPr="00281C77" w:rsidRDefault="00281C77" w:rsidP="005B7F92">
            <w:pPr>
              <w:pStyle w:val="ListParagraph"/>
              <w:spacing w:after="0" w:line="240" w:lineRule="auto"/>
              <w:ind w:left="0"/>
              <w:jc w:val="both"/>
              <w:rPr>
                <w:sz w:val="20"/>
                <w:szCs w:val="20"/>
                <w:lang w:val="en-ID"/>
              </w:rPr>
            </w:pPr>
            <w:proofErr w:type="spellStart"/>
            <w:r w:rsidRPr="00281C77">
              <w:rPr>
                <w:sz w:val="20"/>
                <w:szCs w:val="20"/>
                <w:lang w:val="en-ID"/>
              </w:rPr>
              <w:t>Empati</w:t>
            </w:r>
            <w:proofErr w:type="spellEnd"/>
          </w:p>
          <w:p w14:paraId="4252E2A1"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 xml:space="preserve">Kurang </w:t>
            </w:r>
            <w:proofErr w:type="spellStart"/>
            <w:r w:rsidRPr="00281C77">
              <w:rPr>
                <w:sz w:val="20"/>
                <w:szCs w:val="20"/>
                <w:lang w:val="en-ID"/>
              </w:rPr>
              <w:t>Empati</w:t>
            </w:r>
            <w:proofErr w:type="spellEnd"/>
          </w:p>
        </w:tc>
        <w:tc>
          <w:tcPr>
            <w:tcW w:w="546" w:type="dxa"/>
          </w:tcPr>
          <w:p w14:paraId="00CD0186" w14:textId="77777777" w:rsidR="00281C77" w:rsidRPr="00281C77" w:rsidRDefault="00281C77" w:rsidP="005B7F92">
            <w:pPr>
              <w:pStyle w:val="ListParagraph"/>
              <w:spacing w:after="0" w:line="240" w:lineRule="auto"/>
              <w:ind w:left="0"/>
              <w:jc w:val="center"/>
              <w:rPr>
                <w:sz w:val="20"/>
                <w:szCs w:val="20"/>
                <w:lang w:val="id-ID"/>
              </w:rPr>
            </w:pPr>
            <w:r w:rsidRPr="00281C77">
              <w:rPr>
                <w:sz w:val="20"/>
                <w:szCs w:val="20"/>
                <w:lang w:val="id-ID"/>
              </w:rPr>
              <w:t>350</w:t>
            </w:r>
          </w:p>
          <w:p w14:paraId="53C02CA6" w14:textId="77777777" w:rsidR="00281C77" w:rsidRPr="00281C77" w:rsidRDefault="00281C77" w:rsidP="005B7F92">
            <w:pPr>
              <w:pStyle w:val="ListParagraph"/>
              <w:spacing w:after="0" w:line="240" w:lineRule="auto"/>
              <w:ind w:left="0"/>
              <w:jc w:val="center"/>
              <w:rPr>
                <w:sz w:val="20"/>
                <w:szCs w:val="20"/>
                <w:lang w:val="id-ID"/>
              </w:rPr>
            </w:pPr>
            <w:r w:rsidRPr="00281C77">
              <w:rPr>
                <w:sz w:val="20"/>
                <w:szCs w:val="20"/>
                <w:lang w:val="id-ID"/>
              </w:rPr>
              <w:t>4</w:t>
            </w:r>
          </w:p>
        </w:tc>
        <w:tc>
          <w:tcPr>
            <w:tcW w:w="819" w:type="dxa"/>
          </w:tcPr>
          <w:p w14:paraId="0E7DB446" w14:textId="77777777" w:rsidR="00281C77" w:rsidRPr="00281C77" w:rsidRDefault="00281C77" w:rsidP="005B7F92">
            <w:pPr>
              <w:pStyle w:val="ListParagraph"/>
              <w:spacing w:after="0" w:line="240" w:lineRule="auto"/>
              <w:ind w:left="0"/>
              <w:jc w:val="center"/>
              <w:rPr>
                <w:sz w:val="20"/>
                <w:szCs w:val="20"/>
                <w:lang w:val="en-ID"/>
              </w:rPr>
            </w:pPr>
            <w:r w:rsidRPr="00281C77">
              <w:rPr>
                <w:sz w:val="20"/>
                <w:szCs w:val="20"/>
                <w:lang w:val="id-ID"/>
              </w:rPr>
              <w:t>97,8</w:t>
            </w:r>
            <w:r w:rsidRPr="00281C77">
              <w:rPr>
                <w:sz w:val="20"/>
                <w:szCs w:val="20"/>
                <w:lang w:val="en-ID"/>
              </w:rPr>
              <w:t>%</w:t>
            </w:r>
          </w:p>
          <w:p w14:paraId="0779A9D0" w14:textId="77777777" w:rsidR="00281C77" w:rsidRPr="00281C77" w:rsidRDefault="00281C77" w:rsidP="005B7F92">
            <w:pPr>
              <w:pStyle w:val="ListParagraph"/>
              <w:spacing w:after="0" w:line="240" w:lineRule="auto"/>
              <w:ind w:left="0"/>
              <w:jc w:val="center"/>
              <w:rPr>
                <w:sz w:val="20"/>
                <w:szCs w:val="20"/>
                <w:lang w:val="en-ID"/>
              </w:rPr>
            </w:pPr>
            <w:r w:rsidRPr="00281C77">
              <w:rPr>
                <w:sz w:val="20"/>
                <w:szCs w:val="20"/>
                <w:lang w:val="id-ID"/>
              </w:rPr>
              <w:t>66,7</w:t>
            </w:r>
            <w:r w:rsidRPr="00281C77">
              <w:rPr>
                <w:sz w:val="20"/>
                <w:szCs w:val="20"/>
                <w:lang w:val="en-ID"/>
              </w:rPr>
              <w:t>%</w:t>
            </w:r>
          </w:p>
        </w:tc>
        <w:tc>
          <w:tcPr>
            <w:tcW w:w="764" w:type="dxa"/>
          </w:tcPr>
          <w:p w14:paraId="617455DF" w14:textId="77777777" w:rsidR="00281C77" w:rsidRPr="00281C77" w:rsidRDefault="00281C77" w:rsidP="005B7F92">
            <w:pPr>
              <w:pStyle w:val="ListParagraph"/>
              <w:spacing w:after="0" w:line="240" w:lineRule="auto"/>
              <w:ind w:left="0"/>
              <w:jc w:val="center"/>
              <w:rPr>
                <w:sz w:val="20"/>
                <w:szCs w:val="20"/>
                <w:lang w:val="id-ID"/>
              </w:rPr>
            </w:pPr>
            <w:r w:rsidRPr="00281C77">
              <w:rPr>
                <w:sz w:val="20"/>
                <w:szCs w:val="20"/>
                <w:lang w:val="id-ID"/>
              </w:rPr>
              <w:t>8</w:t>
            </w:r>
          </w:p>
          <w:p w14:paraId="470F2686" w14:textId="77777777" w:rsidR="00281C77" w:rsidRPr="00281C77" w:rsidRDefault="00281C77" w:rsidP="005B7F92">
            <w:pPr>
              <w:pStyle w:val="ListParagraph"/>
              <w:spacing w:after="0" w:line="240" w:lineRule="auto"/>
              <w:ind w:left="0"/>
              <w:jc w:val="center"/>
              <w:rPr>
                <w:sz w:val="20"/>
                <w:szCs w:val="20"/>
                <w:lang w:val="id-ID"/>
              </w:rPr>
            </w:pPr>
            <w:r w:rsidRPr="00281C77">
              <w:rPr>
                <w:sz w:val="20"/>
                <w:szCs w:val="20"/>
                <w:lang w:val="id-ID"/>
              </w:rPr>
              <w:t>2</w:t>
            </w:r>
          </w:p>
        </w:tc>
        <w:tc>
          <w:tcPr>
            <w:tcW w:w="864" w:type="dxa"/>
          </w:tcPr>
          <w:p w14:paraId="2B45CCB4" w14:textId="77777777" w:rsidR="00281C77" w:rsidRPr="00281C77" w:rsidRDefault="00281C77" w:rsidP="005B7F92">
            <w:pPr>
              <w:pStyle w:val="ListParagraph"/>
              <w:spacing w:after="0" w:line="240" w:lineRule="auto"/>
              <w:ind w:left="0"/>
              <w:rPr>
                <w:sz w:val="20"/>
                <w:szCs w:val="20"/>
                <w:lang w:val="en-ID"/>
              </w:rPr>
            </w:pPr>
            <w:r w:rsidRPr="00281C77">
              <w:rPr>
                <w:sz w:val="20"/>
                <w:szCs w:val="20"/>
                <w:lang w:val="id-ID"/>
              </w:rPr>
              <w:t>2,2</w:t>
            </w:r>
            <w:r w:rsidRPr="00281C77">
              <w:rPr>
                <w:sz w:val="20"/>
                <w:szCs w:val="20"/>
                <w:lang w:val="en-ID"/>
              </w:rPr>
              <w:t>%</w:t>
            </w:r>
          </w:p>
          <w:p w14:paraId="2FCAF00E" w14:textId="77777777" w:rsidR="00281C77" w:rsidRPr="00281C77" w:rsidRDefault="00281C77" w:rsidP="005B7F92">
            <w:pPr>
              <w:pStyle w:val="ListParagraph"/>
              <w:spacing w:after="0" w:line="240" w:lineRule="auto"/>
              <w:ind w:left="0"/>
              <w:jc w:val="center"/>
              <w:rPr>
                <w:sz w:val="20"/>
                <w:szCs w:val="20"/>
                <w:lang w:val="en-ID"/>
              </w:rPr>
            </w:pPr>
            <w:r w:rsidRPr="00281C77">
              <w:rPr>
                <w:sz w:val="20"/>
                <w:szCs w:val="20"/>
                <w:lang w:val="id-ID"/>
              </w:rPr>
              <w:t>33,3</w:t>
            </w:r>
            <w:r w:rsidRPr="00281C77">
              <w:rPr>
                <w:sz w:val="20"/>
                <w:szCs w:val="20"/>
                <w:lang w:val="en-ID"/>
              </w:rPr>
              <w:t>%</w:t>
            </w:r>
          </w:p>
        </w:tc>
        <w:tc>
          <w:tcPr>
            <w:tcW w:w="653" w:type="dxa"/>
          </w:tcPr>
          <w:p w14:paraId="17681AB0" w14:textId="77777777" w:rsidR="00281C77" w:rsidRPr="00281C77" w:rsidRDefault="00281C77" w:rsidP="005B7F92">
            <w:pPr>
              <w:pStyle w:val="ListParagraph"/>
              <w:spacing w:after="0" w:line="240" w:lineRule="auto"/>
              <w:ind w:left="0"/>
              <w:rPr>
                <w:sz w:val="20"/>
                <w:szCs w:val="20"/>
                <w:lang w:val="en-ID"/>
              </w:rPr>
            </w:pPr>
            <w:r w:rsidRPr="00281C77">
              <w:rPr>
                <w:sz w:val="20"/>
                <w:szCs w:val="20"/>
                <w:lang w:val="en-ID"/>
              </w:rPr>
              <w:t>358</w:t>
            </w:r>
          </w:p>
          <w:p w14:paraId="0FD47E00" w14:textId="77777777" w:rsidR="00281C77" w:rsidRPr="00281C77" w:rsidRDefault="00281C77" w:rsidP="005B7F92">
            <w:pPr>
              <w:pStyle w:val="ListParagraph"/>
              <w:spacing w:after="0" w:line="240" w:lineRule="auto"/>
              <w:ind w:left="0"/>
              <w:rPr>
                <w:sz w:val="20"/>
                <w:szCs w:val="20"/>
                <w:lang w:val="en-ID"/>
              </w:rPr>
            </w:pPr>
            <w:r w:rsidRPr="00281C77">
              <w:rPr>
                <w:sz w:val="20"/>
                <w:szCs w:val="20"/>
                <w:lang w:val="en-ID"/>
              </w:rPr>
              <w:t>6</w:t>
            </w:r>
          </w:p>
        </w:tc>
        <w:tc>
          <w:tcPr>
            <w:tcW w:w="838" w:type="dxa"/>
          </w:tcPr>
          <w:p w14:paraId="65F271FB" w14:textId="77777777" w:rsidR="00281C77" w:rsidRPr="00281C77" w:rsidRDefault="00281C77" w:rsidP="005B7F92">
            <w:pPr>
              <w:rPr>
                <w:sz w:val="20"/>
                <w:szCs w:val="20"/>
                <w:lang w:val="en-ID"/>
              </w:rPr>
            </w:pPr>
            <w:r w:rsidRPr="00281C77">
              <w:rPr>
                <w:sz w:val="20"/>
                <w:szCs w:val="20"/>
                <w:lang w:val="en-ID"/>
              </w:rPr>
              <w:t>100%</w:t>
            </w:r>
          </w:p>
          <w:p w14:paraId="210B9BED"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100%</w:t>
            </w:r>
          </w:p>
        </w:tc>
        <w:tc>
          <w:tcPr>
            <w:tcW w:w="850" w:type="dxa"/>
            <w:vMerge w:val="restart"/>
          </w:tcPr>
          <w:p w14:paraId="5569A298"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 xml:space="preserve">21,875 </w:t>
            </w:r>
          </w:p>
        </w:tc>
        <w:tc>
          <w:tcPr>
            <w:tcW w:w="851" w:type="dxa"/>
            <w:vMerge w:val="restart"/>
          </w:tcPr>
          <w:p w14:paraId="508F96B5"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3,487-137,238</w:t>
            </w:r>
          </w:p>
        </w:tc>
        <w:tc>
          <w:tcPr>
            <w:tcW w:w="612" w:type="dxa"/>
            <w:vMerge w:val="restart"/>
          </w:tcPr>
          <w:p w14:paraId="2F957067" w14:textId="77777777" w:rsidR="00281C77" w:rsidRPr="00281C77" w:rsidRDefault="00281C77" w:rsidP="005B7F92">
            <w:pPr>
              <w:pStyle w:val="ListParagraph"/>
              <w:spacing w:after="0" w:line="240" w:lineRule="auto"/>
              <w:ind w:left="0"/>
              <w:jc w:val="both"/>
              <w:rPr>
                <w:sz w:val="20"/>
                <w:szCs w:val="20"/>
                <w:lang w:val="en-ID"/>
              </w:rPr>
            </w:pPr>
          </w:p>
          <w:p w14:paraId="1305E04F"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0,05</w:t>
            </w:r>
          </w:p>
        </w:tc>
        <w:tc>
          <w:tcPr>
            <w:tcW w:w="805" w:type="dxa"/>
            <w:vMerge w:val="restart"/>
          </w:tcPr>
          <w:p w14:paraId="637AF5B6" w14:textId="77777777" w:rsidR="00281C77" w:rsidRPr="00281C77" w:rsidRDefault="00281C77" w:rsidP="005B7F92">
            <w:pPr>
              <w:pStyle w:val="ListParagraph"/>
              <w:spacing w:after="0" w:line="240" w:lineRule="auto"/>
              <w:ind w:left="0"/>
              <w:jc w:val="both"/>
              <w:rPr>
                <w:sz w:val="20"/>
                <w:szCs w:val="20"/>
                <w:lang w:val="en-ID"/>
              </w:rPr>
            </w:pPr>
          </w:p>
          <w:p w14:paraId="7F313E1A"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0,001</w:t>
            </w:r>
          </w:p>
        </w:tc>
      </w:tr>
      <w:tr w:rsidR="00281C77" w:rsidRPr="00281C77" w14:paraId="768B0634" w14:textId="77777777" w:rsidTr="00281C77">
        <w:trPr>
          <w:trHeight w:val="294"/>
          <w:jc w:val="center"/>
        </w:trPr>
        <w:tc>
          <w:tcPr>
            <w:tcW w:w="1578" w:type="dxa"/>
          </w:tcPr>
          <w:p w14:paraId="698635C7"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Total</w:t>
            </w:r>
          </w:p>
        </w:tc>
        <w:tc>
          <w:tcPr>
            <w:tcW w:w="546" w:type="dxa"/>
          </w:tcPr>
          <w:p w14:paraId="5CCA0721" w14:textId="77777777" w:rsidR="00281C77" w:rsidRPr="00281C77" w:rsidRDefault="00281C77" w:rsidP="005B7F92">
            <w:pPr>
              <w:pStyle w:val="ListParagraph"/>
              <w:spacing w:after="0" w:line="240" w:lineRule="auto"/>
              <w:ind w:left="0"/>
              <w:jc w:val="center"/>
              <w:rPr>
                <w:sz w:val="20"/>
                <w:szCs w:val="20"/>
                <w:lang w:val="id-ID"/>
              </w:rPr>
            </w:pPr>
            <w:r w:rsidRPr="00281C77">
              <w:rPr>
                <w:sz w:val="20"/>
                <w:szCs w:val="20"/>
                <w:lang w:val="id-ID"/>
              </w:rPr>
              <w:t>354</w:t>
            </w:r>
          </w:p>
        </w:tc>
        <w:tc>
          <w:tcPr>
            <w:tcW w:w="819" w:type="dxa"/>
          </w:tcPr>
          <w:p w14:paraId="4D807626" w14:textId="77777777" w:rsidR="00281C77" w:rsidRPr="00281C77" w:rsidRDefault="00281C77" w:rsidP="005B7F92">
            <w:pPr>
              <w:pStyle w:val="ListParagraph"/>
              <w:spacing w:after="0" w:line="240" w:lineRule="auto"/>
              <w:ind w:left="0"/>
              <w:jc w:val="center"/>
              <w:rPr>
                <w:sz w:val="20"/>
                <w:szCs w:val="20"/>
                <w:lang w:val="en-ID"/>
              </w:rPr>
            </w:pPr>
          </w:p>
        </w:tc>
        <w:tc>
          <w:tcPr>
            <w:tcW w:w="764" w:type="dxa"/>
          </w:tcPr>
          <w:p w14:paraId="54415EA1" w14:textId="77777777" w:rsidR="00281C77" w:rsidRPr="00281C77" w:rsidRDefault="00281C77" w:rsidP="005B7F92">
            <w:pPr>
              <w:pStyle w:val="ListParagraph"/>
              <w:spacing w:after="0" w:line="240" w:lineRule="auto"/>
              <w:ind w:left="0"/>
              <w:jc w:val="center"/>
              <w:rPr>
                <w:sz w:val="20"/>
                <w:szCs w:val="20"/>
                <w:lang w:val="id-ID"/>
              </w:rPr>
            </w:pPr>
            <w:r w:rsidRPr="00281C77">
              <w:rPr>
                <w:sz w:val="20"/>
                <w:szCs w:val="20"/>
                <w:lang w:val="id-ID"/>
              </w:rPr>
              <w:t>10</w:t>
            </w:r>
          </w:p>
        </w:tc>
        <w:tc>
          <w:tcPr>
            <w:tcW w:w="864" w:type="dxa"/>
          </w:tcPr>
          <w:p w14:paraId="6AD8239F" w14:textId="77777777" w:rsidR="00281C77" w:rsidRPr="00281C77" w:rsidRDefault="00281C77" w:rsidP="005B7F92">
            <w:pPr>
              <w:pStyle w:val="ListParagraph"/>
              <w:spacing w:after="0" w:line="240" w:lineRule="auto"/>
              <w:ind w:left="0"/>
              <w:jc w:val="both"/>
              <w:rPr>
                <w:sz w:val="20"/>
                <w:szCs w:val="20"/>
                <w:lang w:val="en-ID"/>
              </w:rPr>
            </w:pPr>
          </w:p>
        </w:tc>
        <w:tc>
          <w:tcPr>
            <w:tcW w:w="653" w:type="dxa"/>
          </w:tcPr>
          <w:p w14:paraId="00DB8280" w14:textId="77777777" w:rsidR="00281C77" w:rsidRPr="00281C77" w:rsidRDefault="00281C77" w:rsidP="005B7F92">
            <w:pPr>
              <w:pStyle w:val="ListParagraph"/>
              <w:spacing w:after="0" w:line="240" w:lineRule="auto"/>
              <w:ind w:left="0"/>
              <w:jc w:val="both"/>
              <w:rPr>
                <w:sz w:val="20"/>
                <w:szCs w:val="20"/>
                <w:lang w:val="en-ID"/>
              </w:rPr>
            </w:pPr>
            <w:r w:rsidRPr="00281C77">
              <w:rPr>
                <w:sz w:val="20"/>
                <w:szCs w:val="20"/>
                <w:lang w:val="en-ID"/>
              </w:rPr>
              <w:t>364</w:t>
            </w:r>
          </w:p>
        </w:tc>
        <w:tc>
          <w:tcPr>
            <w:tcW w:w="838" w:type="dxa"/>
          </w:tcPr>
          <w:p w14:paraId="002A262C" w14:textId="77777777" w:rsidR="00281C77" w:rsidRPr="00281C77" w:rsidRDefault="00281C77" w:rsidP="005B7F92">
            <w:pPr>
              <w:pStyle w:val="ListParagraph"/>
              <w:spacing w:after="0" w:line="240" w:lineRule="auto"/>
              <w:ind w:left="0"/>
              <w:jc w:val="both"/>
              <w:rPr>
                <w:sz w:val="20"/>
                <w:szCs w:val="20"/>
                <w:lang w:val="en-ID"/>
              </w:rPr>
            </w:pPr>
          </w:p>
        </w:tc>
        <w:tc>
          <w:tcPr>
            <w:tcW w:w="850" w:type="dxa"/>
            <w:vMerge/>
          </w:tcPr>
          <w:p w14:paraId="6C0705E7" w14:textId="77777777" w:rsidR="00281C77" w:rsidRPr="00281C77" w:rsidRDefault="00281C77" w:rsidP="005B7F92">
            <w:pPr>
              <w:pStyle w:val="ListParagraph"/>
              <w:spacing w:after="0" w:line="240" w:lineRule="auto"/>
              <w:ind w:left="0"/>
              <w:jc w:val="both"/>
              <w:rPr>
                <w:sz w:val="20"/>
                <w:szCs w:val="20"/>
                <w:lang w:val="en-ID"/>
              </w:rPr>
            </w:pPr>
          </w:p>
        </w:tc>
        <w:tc>
          <w:tcPr>
            <w:tcW w:w="851" w:type="dxa"/>
            <w:vMerge/>
          </w:tcPr>
          <w:p w14:paraId="647A62CA" w14:textId="77777777" w:rsidR="00281C77" w:rsidRPr="00281C77" w:rsidRDefault="00281C77" w:rsidP="005B7F92">
            <w:pPr>
              <w:pStyle w:val="ListParagraph"/>
              <w:spacing w:after="0" w:line="240" w:lineRule="auto"/>
              <w:ind w:left="0"/>
              <w:jc w:val="both"/>
              <w:rPr>
                <w:sz w:val="20"/>
                <w:szCs w:val="20"/>
                <w:lang w:val="en-ID"/>
              </w:rPr>
            </w:pPr>
          </w:p>
        </w:tc>
        <w:tc>
          <w:tcPr>
            <w:tcW w:w="612" w:type="dxa"/>
            <w:vMerge/>
          </w:tcPr>
          <w:p w14:paraId="462CDB17" w14:textId="77777777" w:rsidR="00281C77" w:rsidRPr="00281C77" w:rsidRDefault="00281C77" w:rsidP="005B7F92">
            <w:pPr>
              <w:pStyle w:val="ListParagraph"/>
              <w:spacing w:after="0" w:line="240" w:lineRule="auto"/>
              <w:ind w:left="0"/>
              <w:jc w:val="both"/>
              <w:rPr>
                <w:sz w:val="20"/>
                <w:szCs w:val="20"/>
                <w:lang w:val="en-ID"/>
              </w:rPr>
            </w:pPr>
          </w:p>
        </w:tc>
        <w:tc>
          <w:tcPr>
            <w:tcW w:w="805" w:type="dxa"/>
            <w:vMerge/>
          </w:tcPr>
          <w:p w14:paraId="41DDD6EC" w14:textId="77777777" w:rsidR="00281C77" w:rsidRPr="00281C77" w:rsidRDefault="00281C77" w:rsidP="005B7F92">
            <w:pPr>
              <w:pStyle w:val="ListParagraph"/>
              <w:spacing w:after="0" w:line="240" w:lineRule="auto"/>
              <w:ind w:left="0"/>
              <w:jc w:val="both"/>
              <w:rPr>
                <w:sz w:val="20"/>
                <w:szCs w:val="20"/>
                <w:lang w:val="en-ID"/>
              </w:rPr>
            </w:pPr>
          </w:p>
        </w:tc>
      </w:tr>
    </w:tbl>
    <w:p w14:paraId="4E79FD5D" w14:textId="77777777" w:rsidR="00281C77" w:rsidRPr="00281C77" w:rsidRDefault="00281C77" w:rsidP="00281C77">
      <w:pPr>
        <w:ind w:left="284"/>
        <w:rPr>
          <w:sz w:val="20"/>
          <w:szCs w:val="20"/>
          <w:lang w:val="en-ID"/>
        </w:rPr>
      </w:pPr>
    </w:p>
    <w:p w14:paraId="38F9B805" w14:textId="77777777" w:rsidR="00281C77" w:rsidRDefault="00281C77" w:rsidP="00281C77">
      <w:pPr>
        <w:rPr>
          <w:sz w:val="20"/>
          <w:szCs w:val="20"/>
        </w:rPr>
      </w:pPr>
    </w:p>
    <w:p w14:paraId="5F156C7C" w14:textId="77777777" w:rsidR="00281C77" w:rsidRDefault="00281C77" w:rsidP="00281C77">
      <w:pPr>
        <w:rPr>
          <w:b/>
          <w:bCs/>
          <w:sz w:val="22"/>
          <w:szCs w:val="22"/>
        </w:rPr>
      </w:pPr>
      <w:r w:rsidRPr="009973D1">
        <w:rPr>
          <w:b/>
          <w:bCs/>
          <w:sz w:val="22"/>
          <w:szCs w:val="22"/>
        </w:rPr>
        <w:t xml:space="preserve">PEMBAHASAN </w:t>
      </w:r>
    </w:p>
    <w:p w14:paraId="0D847F44" w14:textId="77777777" w:rsidR="009973D1" w:rsidRPr="009973D1" w:rsidRDefault="009973D1" w:rsidP="00281C77">
      <w:pPr>
        <w:rPr>
          <w:b/>
          <w:bCs/>
          <w:sz w:val="22"/>
          <w:szCs w:val="22"/>
        </w:rPr>
      </w:pPr>
    </w:p>
    <w:p w14:paraId="260B8217" w14:textId="32312760" w:rsidR="00A63CB6" w:rsidRPr="009973D1" w:rsidRDefault="00A63CB6" w:rsidP="00F56A8F">
      <w:pPr>
        <w:ind w:firstLine="720"/>
        <w:jc w:val="both"/>
        <w:rPr>
          <w:sz w:val="22"/>
          <w:szCs w:val="22"/>
        </w:rPr>
      </w:pPr>
      <w:proofErr w:type="spellStart"/>
      <w:r w:rsidRPr="009973D1">
        <w:rPr>
          <w:sz w:val="22"/>
          <w:szCs w:val="22"/>
        </w:rPr>
        <w:t>Pengaruh</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Berdasarkan</w:t>
      </w:r>
      <w:proofErr w:type="spellEnd"/>
      <w:r w:rsidRPr="009973D1">
        <w:rPr>
          <w:sz w:val="22"/>
          <w:szCs w:val="22"/>
        </w:rPr>
        <w:t xml:space="preserve"> Faktor Responsiveness </w:t>
      </w:r>
      <w:proofErr w:type="spellStart"/>
      <w:r w:rsidRPr="009973D1">
        <w:rPr>
          <w:sz w:val="22"/>
          <w:szCs w:val="22"/>
        </w:rPr>
        <w:t>Terhadap</w:t>
      </w:r>
      <w:proofErr w:type="spellEnd"/>
      <w:r w:rsidRPr="009973D1">
        <w:rPr>
          <w:sz w:val="22"/>
          <w:szCs w:val="22"/>
        </w:rPr>
        <w:t xml:space="preserve"> Citra Merek</w:t>
      </w:r>
      <w:r w:rsidR="005B7F92" w:rsidRPr="009973D1">
        <w:rPr>
          <w:sz w:val="22"/>
          <w:szCs w:val="22"/>
        </w:rPr>
        <w:t xml:space="preserve"> </w:t>
      </w:r>
      <w:r w:rsidRPr="009973D1">
        <w:rPr>
          <w:sz w:val="22"/>
          <w:szCs w:val="22"/>
        </w:rPr>
        <w:t xml:space="preserve">Hasil </w:t>
      </w:r>
      <w:proofErr w:type="spellStart"/>
      <w:r w:rsidRPr="009973D1">
        <w:rPr>
          <w:sz w:val="22"/>
          <w:szCs w:val="22"/>
        </w:rPr>
        <w:t>penelitian</w:t>
      </w:r>
      <w:proofErr w:type="spellEnd"/>
      <w:r w:rsidRPr="009973D1">
        <w:rPr>
          <w:sz w:val="22"/>
          <w:szCs w:val="22"/>
        </w:rPr>
        <w:t xml:space="preserve"> </w:t>
      </w:r>
      <w:proofErr w:type="spellStart"/>
      <w:r w:rsidRPr="009973D1">
        <w:rPr>
          <w:sz w:val="22"/>
          <w:szCs w:val="22"/>
        </w:rPr>
        <w:t>menunjukkan</w:t>
      </w:r>
      <w:proofErr w:type="spellEnd"/>
      <w:r w:rsidRPr="009973D1">
        <w:rPr>
          <w:sz w:val="22"/>
          <w:szCs w:val="22"/>
        </w:rPr>
        <w:t xml:space="preserve"> 356 </w:t>
      </w:r>
      <w:proofErr w:type="spellStart"/>
      <w:r w:rsidRPr="009973D1">
        <w:rPr>
          <w:sz w:val="22"/>
          <w:szCs w:val="22"/>
        </w:rPr>
        <w:t>responden</w:t>
      </w:r>
      <w:proofErr w:type="spellEnd"/>
      <w:r w:rsidRPr="009973D1">
        <w:rPr>
          <w:sz w:val="22"/>
          <w:szCs w:val="22"/>
        </w:rPr>
        <w:t xml:space="preserve"> </w:t>
      </w:r>
      <w:proofErr w:type="spellStart"/>
      <w:r w:rsidRPr="009973D1">
        <w:rPr>
          <w:sz w:val="22"/>
          <w:szCs w:val="22"/>
        </w:rPr>
        <w:t>berada</w:t>
      </w:r>
      <w:proofErr w:type="spellEnd"/>
      <w:r w:rsidRPr="009973D1">
        <w:rPr>
          <w:sz w:val="22"/>
          <w:szCs w:val="22"/>
        </w:rPr>
        <w:t xml:space="preserve"> pada </w:t>
      </w:r>
      <w:proofErr w:type="spellStart"/>
      <w:r w:rsidRPr="009973D1">
        <w:rPr>
          <w:sz w:val="22"/>
          <w:szCs w:val="22"/>
        </w:rPr>
        <w:t>kategori</w:t>
      </w:r>
      <w:proofErr w:type="spellEnd"/>
      <w:r w:rsidRPr="009973D1">
        <w:rPr>
          <w:sz w:val="22"/>
          <w:szCs w:val="22"/>
        </w:rPr>
        <w:t xml:space="preserve"> sangat </w:t>
      </w:r>
      <w:proofErr w:type="spellStart"/>
      <w:r w:rsidRPr="009973D1">
        <w:rPr>
          <w:sz w:val="22"/>
          <w:szCs w:val="22"/>
        </w:rPr>
        <w:t>baik</w:t>
      </w:r>
      <w:proofErr w:type="spellEnd"/>
      <w:r w:rsidRPr="009973D1">
        <w:rPr>
          <w:sz w:val="22"/>
          <w:szCs w:val="22"/>
        </w:rPr>
        <w:t xml:space="preserve"> dan </w:t>
      </w:r>
      <w:proofErr w:type="spellStart"/>
      <w:r w:rsidRPr="009973D1">
        <w:rPr>
          <w:sz w:val="22"/>
          <w:szCs w:val="22"/>
        </w:rPr>
        <w:t>menyatakan</w:t>
      </w:r>
      <w:proofErr w:type="spellEnd"/>
      <w:r w:rsidRPr="009973D1">
        <w:rPr>
          <w:sz w:val="22"/>
          <w:szCs w:val="22"/>
        </w:rPr>
        <w:t xml:space="preserve"> </w:t>
      </w:r>
      <w:proofErr w:type="spellStart"/>
      <w:r w:rsidRPr="009973D1">
        <w:rPr>
          <w:sz w:val="22"/>
          <w:szCs w:val="22"/>
        </w:rPr>
        <w:t>bahwa</w:t>
      </w:r>
      <w:proofErr w:type="spellEnd"/>
      <w:r w:rsidRPr="009973D1">
        <w:rPr>
          <w:sz w:val="22"/>
          <w:szCs w:val="22"/>
        </w:rPr>
        <w:t xml:space="preserve"> </w:t>
      </w:r>
      <w:proofErr w:type="spellStart"/>
      <w:r w:rsidRPr="009973D1">
        <w:rPr>
          <w:sz w:val="22"/>
          <w:szCs w:val="22"/>
        </w:rPr>
        <w:t>faktor</w:t>
      </w:r>
      <w:proofErr w:type="spellEnd"/>
      <w:r w:rsidRPr="009973D1">
        <w:rPr>
          <w:sz w:val="22"/>
          <w:szCs w:val="22"/>
        </w:rPr>
        <w:t xml:space="preserve"> </w:t>
      </w:r>
      <w:proofErr w:type="spellStart"/>
      <w:r w:rsidRPr="009973D1">
        <w:rPr>
          <w:sz w:val="22"/>
          <w:szCs w:val="22"/>
        </w:rPr>
        <w:t>tingkat</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dan </w:t>
      </w:r>
      <w:proofErr w:type="spellStart"/>
      <w:r w:rsidRPr="009973D1">
        <w:rPr>
          <w:sz w:val="22"/>
          <w:szCs w:val="22"/>
        </w:rPr>
        <w:t>daya</w:t>
      </w:r>
      <w:proofErr w:type="spellEnd"/>
      <w:r w:rsidRPr="009973D1">
        <w:rPr>
          <w:sz w:val="22"/>
          <w:szCs w:val="22"/>
        </w:rPr>
        <w:t xml:space="preserve"> </w:t>
      </w:r>
      <w:proofErr w:type="spellStart"/>
      <w:r w:rsidRPr="009973D1">
        <w:rPr>
          <w:sz w:val="22"/>
          <w:szCs w:val="22"/>
        </w:rPr>
        <w:t>tanggap</w:t>
      </w:r>
      <w:proofErr w:type="spellEnd"/>
      <w:r w:rsidRPr="009973D1">
        <w:rPr>
          <w:sz w:val="22"/>
          <w:szCs w:val="22"/>
        </w:rPr>
        <w:t xml:space="preserve"> </w:t>
      </w:r>
      <w:proofErr w:type="spellStart"/>
      <w:r w:rsidRPr="009973D1">
        <w:rPr>
          <w:sz w:val="22"/>
          <w:szCs w:val="22"/>
        </w:rPr>
        <w:t>berada</w:t>
      </w:r>
      <w:proofErr w:type="spellEnd"/>
      <w:r w:rsidRPr="009973D1">
        <w:rPr>
          <w:sz w:val="22"/>
          <w:szCs w:val="22"/>
        </w:rPr>
        <w:t xml:space="preserve"> pada </w:t>
      </w:r>
      <w:proofErr w:type="spellStart"/>
      <w:r w:rsidRPr="009973D1">
        <w:rPr>
          <w:sz w:val="22"/>
          <w:szCs w:val="22"/>
        </w:rPr>
        <w:t>kelas</w:t>
      </w:r>
      <w:proofErr w:type="spellEnd"/>
      <w:r w:rsidRPr="009973D1">
        <w:rPr>
          <w:sz w:val="22"/>
          <w:szCs w:val="22"/>
        </w:rPr>
        <w:t xml:space="preserve"> </w:t>
      </w:r>
      <w:proofErr w:type="spellStart"/>
      <w:r w:rsidRPr="009973D1">
        <w:rPr>
          <w:sz w:val="22"/>
          <w:szCs w:val="22"/>
        </w:rPr>
        <w:t>luar</w:t>
      </w:r>
      <w:proofErr w:type="spellEnd"/>
      <w:r w:rsidRPr="009973D1">
        <w:rPr>
          <w:sz w:val="22"/>
          <w:szCs w:val="22"/>
        </w:rPr>
        <w:t xml:space="preserve"> </w:t>
      </w:r>
      <w:proofErr w:type="spellStart"/>
      <w:r w:rsidRPr="009973D1">
        <w:rPr>
          <w:sz w:val="22"/>
          <w:szCs w:val="22"/>
        </w:rPr>
        <w:t>biasa</w:t>
      </w:r>
      <w:proofErr w:type="spellEnd"/>
      <w:r w:rsidRPr="009973D1">
        <w:rPr>
          <w:sz w:val="22"/>
          <w:szCs w:val="22"/>
        </w:rPr>
        <w:t xml:space="preserve">; </w:t>
      </w:r>
      <w:proofErr w:type="spellStart"/>
      <w:r w:rsidRPr="009973D1">
        <w:rPr>
          <w:sz w:val="22"/>
          <w:szCs w:val="22"/>
        </w:rPr>
        <w:t>sebagian</w:t>
      </w:r>
      <w:proofErr w:type="spellEnd"/>
      <w:r w:rsidRPr="009973D1">
        <w:rPr>
          <w:sz w:val="22"/>
          <w:szCs w:val="22"/>
        </w:rPr>
        <w:t xml:space="preserve"> </w:t>
      </w:r>
      <w:proofErr w:type="spellStart"/>
      <w:r w:rsidRPr="009973D1">
        <w:rPr>
          <w:sz w:val="22"/>
          <w:szCs w:val="22"/>
        </w:rPr>
        <w:t>besar</w:t>
      </w:r>
      <w:proofErr w:type="spellEnd"/>
      <w:r w:rsidRPr="009973D1">
        <w:rPr>
          <w:sz w:val="22"/>
          <w:szCs w:val="22"/>
        </w:rPr>
        <w:t xml:space="preserve"> </w:t>
      </w:r>
      <w:proofErr w:type="spellStart"/>
      <w:r w:rsidRPr="009973D1">
        <w:rPr>
          <w:sz w:val="22"/>
          <w:szCs w:val="22"/>
        </w:rPr>
        <w:t>pengaruh</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w:t>
      </w:r>
      <w:proofErr w:type="spellStart"/>
      <w:r w:rsidRPr="009973D1">
        <w:rPr>
          <w:sz w:val="22"/>
          <w:szCs w:val="22"/>
        </w:rPr>
        <w:t>merek</w:t>
      </w:r>
      <w:proofErr w:type="spellEnd"/>
      <w:r w:rsidRPr="009973D1">
        <w:rPr>
          <w:sz w:val="22"/>
          <w:szCs w:val="22"/>
        </w:rPr>
        <w:t xml:space="preserve"> juga </w:t>
      </w:r>
      <w:proofErr w:type="spellStart"/>
      <w:r w:rsidRPr="009973D1">
        <w:rPr>
          <w:sz w:val="22"/>
          <w:szCs w:val="22"/>
        </w:rPr>
        <w:t>berada</w:t>
      </w:r>
      <w:proofErr w:type="spellEnd"/>
      <w:r w:rsidRPr="009973D1">
        <w:rPr>
          <w:sz w:val="22"/>
          <w:szCs w:val="22"/>
        </w:rPr>
        <w:t xml:space="preserve"> pada </w:t>
      </w:r>
      <w:proofErr w:type="spellStart"/>
      <w:r w:rsidRPr="009973D1">
        <w:rPr>
          <w:sz w:val="22"/>
          <w:szCs w:val="22"/>
        </w:rPr>
        <w:t>kategori</w:t>
      </w:r>
      <w:proofErr w:type="spellEnd"/>
      <w:r w:rsidRPr="009973D1">
        <w:rPr>
          <w:sz w:val="22"/>
          <w:szCs w:val="22"/>
        </w:rPr>
        <w:t xml:space="preserve"> sangat </w:t>
      </w:r>
      <w:proofErr w:type="spellStart"/>
      <w:r w:rsidRPr="009973D1">
        <w:rPr>
          <w:sz w:val="22"/>
          <w:szCs w:val="22"/>
        </w:rPr>
        <w:t>baik</w:t>
      </w:r>
      <w:proofErr w:type="spellEnd"/>
      <w:r w:rsidRPr="009973D1">
        <w:rPr>
          <w:sz w:val="22"/>
          <w:szCs w:val="22"/>
        </w:rPr>
        <w:t xml:space="preserve"> </w:t>
      </w:r>
      <w:proofErr w:type="spellStart"/>
      <w:r w:rsidRPr="009973D1">
        <w:rPr>
          <w:sz w:val="22"/>
          <w:szCs w:val="22"/>
        </w:rPr>
        <w:t>yaitu</w:t>
      </w:r>
      <w:proofErr w:type="spellEnd"/>
      <w:r w:rsidRPr="009973D1">
        <w:rPr>
          <w:sz w:val="22"/>
          <w:szCs w:val="22"/>
        </w:rPr>
        <w:t xml:space="preserve"> 97,8%. Hasil uji </w:t>
      </w:r>
      <w:proofErr w:type="spellStart"/>
      <w:r w:rsidRPr="009973D1">
        <w:rPr>
          <w:sz w:val="22"/>
          <w:szCs w:val="22"/>
        </w:rPr>
        <w:t>statistik</w:t>
      </w:r>
      <w:proofErr w:type="spellEnd"/>
      <w:r w:rsidRPr="009973D1">
        <w:rPr>
          <w:sz w:val="22"/>
          <w:szCs w:val="22"/>
        </w:rPr>
        <w:t xml:space="preserve"> </w:t>
      </w:r>
      <w:proofErr w:type="spellStart"/>
      <w:r w:rsidRPr="009973D1">
        <w:rPr>
          <w:sz w:val="22"/>
          <w:szCs w:val="22"/>
        </w:rPr>
        <w:t>menunjukkan</w:t>
      </w:r>
      <w:proofErr w:type="spellEnd"/>
      <w:r w:rsidRPr="009973D1">
        <w:rPr>
          <w:sz w:val="22"/>
          <w:szCs w:val="22"/>
        </w:rPr>
        <w:t xml:space="preserve"> </w:t>
      </w:r>
      <w:proofErr w:type="spellStart"/>
      <w:r w:rsidRPr="009973D1">
        <w:rPr>
          <w:sz w:val="22"/>
          <w:szCs w:val="22"/>
        </w:rPr>
        <w:t>nilai</w:t>
      </w:r>
      <w:proofErr w:type="spellEnd"/>
      <w:r w:rsidRPr="009973D1">
        <w:rPr>
          <w:sz w:val="22"/>
          <w:szCs w:val="22"/>
        </w:rPr>
        <w:t xml:space="preserve"> P value 0,000 &lt; 0,05, dan </w:t>
      </w:r>
      <w:proofErr w:type="spellStart"/>
      <w:r w:rsidRPr="009973D1">
        <w:rPr>
          <w:sz w:val="22"/>
          <w:szCs w:val="22"/>
        </w:rPr>
        <w:t>nilai</w:t>
      </w:r>
      <w:proofErr w:type="spellEnd"/>
      <w:r w:rsidRPr="009973D1">
        <w:rPr>
          <w:sz w:val="22"/>
          <w:szCs w:val="22"/>
        </w:rPr>
        <w:t xml:space="preserve"> Odds Ratio = 14,500, </w:t>
      </w:r>
      <w:proofErr w:type="spellStart"/>
      <w:r w:rsidRPr="009973D1">
        <w:rPr>
          <w:sz w:val="22"/>
          <w:szCs w:val="22"/>
        </w:rPr>
        <w:t>sehingga</w:t>
      </w:r>
      <w:proofErr w:type="spellEnd"/>
      <w:r w:rsidRPr="009973D1">
        <w:rPr>
          <w:sz w:val="22"/>
          <w:szCs w:val="22"/>
        </w:rPr>
        <w:t xml:space="preserve"> </w:t>
      </w:r>
      <w:proofErr w:type="spellStart"/>
      <w:r w:rsidRPr="009973D1">
        <w:rPr>
          <w:sz w:val="22"/>
          <w:szCs w:val="22"/>
        </w:rPr>
        <w:t>dapat</w:t>
      </w:r>
      <w:proofErr w:type="spellEnd"/>
      <w:r w:rsidRPr="009973D1">
        <w:rPr>
          <w:sz w:val="22"/>
          <w:szCs w:val="22"/>
        </w:rPr>
        <w:t xml:space="preserve"> </w:t>
      </w:r>
      <w:proofErr w:type="spellStart"/>
      <w:r w:rsidRPr="009973D1">
        <w:rPr>
          <w:sz w:val="22"/>
          <w:szCs w:val="22"/>
        </w:rPr>
        <w:t>disimpulkan</w:t>
      </w:r>
      <w:proofErr w:type="spellEnd"/>
      <w:r w:rsidRPr="009973D1">
        <w:rPr>
          <w:sz w:val="22"/>
          <w:szCs w:val="22"/>
        </w:rPr>
        <w:t xml:space="preserve"> </w:t>
      </w:r>
      <w:proofErr w:type="spellStart"/>
      <w:r w:rsidRPr="009973D1">
        <w:rPr>
          <w:sz w:val="22"/>
          <w:szCs w:val="22"/>
        </w:rPr>
        <w:t>bahwa</w:t>
      </w:r>
      <w:proofErr w:type="spellEnd"/>
      <w:r w:rsidRPr="009973D1">
        <w:rPr>
          <w:sz w:val="22"/>
          <w:szCs w:val="22"/>
        </w:rPr>
        <w:t xml:space="preserve"> </w:t>
      </w:r>
      <w:proofErr w:type="spellStart"/>
      <w:r w:rsidRPr="009973D1">
        <w:rPr>
          <w:sz w:val="22"/>
          <w:szCs w:val="22"/>
        </w:rPr>
        <w:t>terdapat</w:t>
      </w:r>
      <w:proofErr w:type="spellEnd"/>
      <w:r w:rsidRPr="009973D1">
        <w:rPr>
          <w:sz w:val="22"/>
          <w:szCs w:val="22"/>
        </w:rPr>
        <w:t xml:space="preserve"> </w:t>
      </w:r>
      <w:proofErr w:type="spellStart"/>
      <w:r w:rsidRPr="009973D1">
        <w:rPr>
          <w:sz w:val="22"/>
          <w:szCs w:val="22"/>
        </w:rPr>
        <w:t>pengaruh</w:t>
      </w:r>
      <w:proofErr w:type="spellEnd"/>
      <w:r w:rsidRPr="009973D1">
        <w:rPr>
          <w:sz w:val="22"/>
          <w:szCs w:val="22"/>
        </w:rPr>
        <w:t xml:space="preserve"> </w:t>
      </w:r>
      <w:proofErr w:type="spellStart"/>
      <w:r w:rsidRPr="009973D1">
        <w:rPr>
          <w:sz w:val="22"/>
          <w:szCs w:val="22"/>
        </w:rPr>
        <w:t>antara</w:t>
      </w:r>
      <w:proofErr w:type="spellEnd"/>
      <w:r w:rsidRPr="009973D1">
        <w:rPr>
          <w:sz w:val="22"/>
          <w:szCs w:val="22"/>
        </w:rPr>
        <w:t xml:space="preserve"> </w:t>
      </w:r>
      <w:proofErr w:type="spellStart"/>
      <w:r w:rsidRPr="009973D1">
        <w:rPr>
          <w:sz w:val="22"/>
          <w:szCs w:val="22"/>
        </w:rPr>
        <w:t>faktor</w:t>
      </w:r>
      <w:proofErr w:type="spellEnd"/>
      <w:r w:rsidRPr="009973D1">
        <w:rPr>
          <w:sz w:val="22"/>
          <w:szCs w:val="22"/>
        </w:rPr>
        <w:t xml:space="preserve"> responsiveness </w:t>
      </w:r>
      <w:proofErr w:type="spellStart"/>
      <w:r w:rsidRPr="009973D1">
        <w:rPr>
          <w:sz w:val="22"/>
          <w:szCs w:val="22"/>
        </w:rPr>
        <w:t>terhadap</w:t>
      </w:r>
      <w:proofErr w:type="spellEnd"/>
      <w:r w:rsidRPr="009973D1">
        <w:rPr>
          <w:sz w:val="22"/>
          <w:szCs w:val="22"/>
        </w:rPr>
        <w:t xml:space="preserve"> brand image.</w:t>
      </w:r>
    </w:p>
    <w:p w14:paraId="228A7437" w14:textId="77777777" w:rsidR="00A63CB6" w:rsidRPr="009973D1" w:rsidRDefault="00A63CB6" w:rsidP="005B7F92">
      <w:pPr>
        <w:ind w:firstLine="720"/>
        <w:jc w:val="both"/>
        <w:rPr>
          <w:sz w:val="22"/>
          <w:szCs w:val="22"/>
        </w:rPr>
      </w:pPr>
      <w:r w:rsidRPr="009973D1">
        <w:rPr>
          <w:sz w:val="22"/>
          <w:szCs w:val="22"/>
        </w:rPr>
        <w:t xml:space="preserve">Hal </w:t>
      </w:r>
      <w:proofErr w:type="spellStart"/>
      <w:r w:rsidRPr="009973D1">
        <w:rPr>
          <w:sz w:val="22"/>
          <w:szCs w:val="22"/>
        </w:rPr>
        <w:t>ini</w:t>
      </w:r>
      <w:proofErr w:type="spellEnd"/>
      <w:r w:rsidRPr="009973D1">
        <w:rPr>
          <w:sz w:val="22"/>
          <w:szCs w:val="22"/>
        </w:rPr>
        <w:t xml:space="preserve"> </w:t>
      </w:r>
      <w:proofErr w:type="spellStart"/>
      <w:r w:rsidRPr="009973D1">
        <w:rPr>
          <w:sz w:val="22"/>
          <w:szCs w:val="22"/>
        </w:rPr>
        <w:t>sesuai</w:t>
      </w:r>
      <w:proofErr w:type="spellEnd"/>
      <w:r w:rsidRPr="009973D1">
        <w:rPr>
          <w:sz w:val="22"/>
          <w:szCs w:val="22"/>
        </w:rPr>
        <w:t xml:space="preserve">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penelitian</w:t>
      </w:r>
      <w:proofErr w:type="spellEnd"/>
      <w:r w:rsidRPr="009973D1">
        <w:rPr>
          <w:sz w:val="22"/>
          <w:szCs w:val="22"/>
        </w:rPr>
        <w:t xml:space="preserve"> yang </w:t>
      </w:r>
      <w:proofErr w:type="spellStart"/>
      <w:r w:rsidRPr="009973D1">
        <w:rPr>
          <w:sz w:val="22"/>
          <w:szCs w:val="22"/>
        </w:rPr>
        <w:t>dilakukan</w:t>
      </w:r>
      <w:proofErr w:type="spellEnd"/>
      <w:r w:rsidRPr="009973D1">
        <w:rPr>
          <w:sz w:val="22"/>
          <w:szCs w:val="22"/>
        </w:rPr>
        <w:t xml:space="preserve"> oleh Marian (2020); </w:t>
      </w:r>
      <w:proofErr w:type="spellStart"/>
      <w:r w:rsidRPr="009973D1">
        <w:rPr>
          <w:sz w:val="22"/>
          <w:szCs w:val="22"/>
        </w:rPr>
        <w:t>hasil</w:t>
      </w:r>
      <w:proofErr w:type="spellEnd"/>
      <w:r w:rsidRPr="009973D1">
        <w:rPr>
          <w:sz w:val="22"/>
          <w:szCs w:val="22"/>
        </w:rPr>
        <w:t xml:space="preserve"> uji </w:t>
      </w:r>
      <w:proofErr w:type="spellStart"/>
      <w:r w:rsidRPr="009973D1">
        <w:rPr>
          <w:sz w:val="22"/>
          <w:szCs w:val="22"/>
        </w:rPr>
        <w:t>statistik</w:t>
      </w:r>
      <w:proofErr w:type="spellEnd"/>
      <w:r w:rsidRPr="009973D1">
        <w:rPr>
          <w:sz w:val="22"/>
          <w:szCs w:val="22"/>
        </w:rPr>
        <w:t xml:space="preserve"> chi-square </w:t>
      </w:r>
      <w:proofErr w:type="spellStart"/>
      <w:r w:rsidRPr="009973D1">
        <w:rPr>
          <w:sz w:val="22"/>
          <w:szCs w:val="22"/>
        </w:rPr>
        <w:t>diperoleh</w:t>
      </w:r>
      <w:proofErr w:type="spellEnd"/>
      <w:r w:rsidRPr="009973D1">
        <w:rPr>
          <w:sz w:val="22"/>
          <w:szCs w:val="22"/>
        </w:rPr>
        <w:t xml:space="preserve"> </w:t>
      </w:r>
      <w:proofErr w:type="spellStart"/>
      <w:r w:rsidRPr="009973D1">
        <w:rPr>
          <w:sz w:val="22"/>
          <w:szCs w:val="22"/>
        </w:rPr>
        <w:t>nilai</w:t>
      </w:r>
      <w:proofErr w:type="spellEnd"/>
      <w:r w:rsidRPr="009973D1">
        <w:rPr>
          <w:sz w:val="22"/>
          <w:szCs w:val="22"/>
        </w:rPr>
        <w:t xml:space="preserve"> P = 0,000 ≤ 0,05 </w:t>
      </w:r>
      <w:proofErr w:type="spellStart"/>
      <w:r w:rsidRPr="009973D1">
        <w:rPr>
          <w:sz w:val="22"/>
          <w:szCs w:val="22"/>
        </w:rPr>
        <w:t>nilai</w:t>
      </w:r>
      <w:proofErr w:type="spellEnd"/>
      <w:r w:rsidRPr="009973D1">
        <w:rPr>
          <w:sz w:val="22"/>
          <w:szCs w:val="22"/>
        </w:rPr>
        <w:t xml:space="preserve"> Odds Ratio = 17,914; </w:t>
      </w:r>
      <w:proofErr w:type="spellStart"/>
      <w:r w:rsidRPr="009973D1">
        <w:rPr>
          <w:sz w:val="22"/>
          <w:szCs w:val="22"/>
        </w:rPr>
        <w:t>hal</w:t>
      </w:r>
      <w:proofErr w:type="spellEnd"/>
      <w:r w:rsidRPr="009973D1">
        <w:rPr>
          <w:sz w:val="22"/>
          <w:szCs w:val="22"/>
        </w:rPr>
        <w:t xml:space="preserve"> </w:t>
      </w:r>
      <w:proofErr w:type="spellStart"/>
      <w:r w:rsidRPr="009973D1">
        <w:rPr>
          <w:sz w:val="22"/>
          <w:szCs w:val="22"/>
        </w:rPr>
        <w:t>ini</w:t>
      </w:r>
      <w:proofErr w:type="spellEnd"/>
      <w:r w:rsidRPr="009973D1">
        <w:rPr>
          <w:sz w:val="22"/>
          <w:szCs w:val="22"/>
        </w:rPr>
        <w:t xml:space="preserve"> </w:t>
      </w:r>
      <w:proofErr w:type="spellStart"/>
      <w:r w:rsidRPr="009973D1">
        <w:rPr>
          <w:sz w:val="22"/>
          <w:szCs w:val="22"/>
        </w:rPr>
        <w:t>berarti</w:t>
      </w:r>
      <w:proofErr w:type="spellEnd"/>
      <w:r w:rsidRPr="009973D1">
        <w:rPr>
          <w:sz w:val="22"/>
          <w:szCs w:val="22"/>
        </w:rPr>
        <w:t xml:space="preserve"> </w:t>
      </w:r>
      <w:proofErr w:type="spellStart"/>
      <w:r w:rsidRPr="009973D1">
        <w:rPr>
          <w:sz w:val="22"/>
          <w:szCs w:val="22"/>
        </w:rPr>
        <w:t>terdapat</w:t>
      </w:r>
      <w:proofErr w:type="spellEnd"/>
      <w:r w:rsidRPr="009973D1">
        <w:rPr>
          <w:sz w:val="22"/>
          <w:szCs w:val="22"/>
        </w:rPr>
        <w:t xml:space="preserve"> </w:t>
      </w:r>
      <w:proofErr w:type="spellStart"/>
      <w:r w:rsidRPr="009973D1">
        <w:rPr>
          <w:sz w:val="22"/>
          <w:szCs w:val="22"/>
        </w:rPr>
        <w:t>hubungan</w:t>
      </w:r>
      <w:proofErr w:type="spellEnd"/>
      <w:r w:rsidRPr="009973D1">
        <w:rPr>
          <w:sz w:val="22"/>
          <w:szCs w:val="22"/>
        </w:rPr>
        <w:t xml:space="preserve"> yang </w:t>
      </w:r>
      <w:proofErr w:type="spellStart"/>
      <w:r w:rsidRPr="009973D1">
        <w:rPr>
          <w:sz w:val="22"/>
          <w:szCs w:val="22"/>
        </w:rPr>
        <w:t>signifikan</w:t>
      </w:r>
      <w:proofErr w:type="spellEnd"/>
      <w:r w:rsidRPr="009973D1">
        <w:rPr>
          <w:sz w:val="22"/>
          <w:szCs w:val="22"/>
        </w:rPr>
        <w:t xml:space="preserve"> </w:t>
      </w:r>
      <w:proofErr w:type="spellStart"/>
      <w:r w:rsidRPr="009973D1">
        <w:rPr>
          <w:sz w:val="22"/>
          <w:szCs w:val="22"/>
        </w:rPr>
        <w:t>antara</w:t>
      </w:r>
      <w:proofErr w:type="spellEnd"/>
      <w:r w:rsidRPr="009973D1">
        <w:rPr>
          <w:sz w:val="22"/>
          <w:szCs w:val="22"/>
        </w:rPr>
        <w:t xml:space="preserve"> </w:t>
      </w:r>
      <w:proofErr w:type="spellStart"/>
      <w:r w:rsidRPr="009973D1">
        <w:rPr>
          <w:sz w:val="22"/>
          <w:szCs w:val="22"/>
        </w:rPr>
        <w:t>daya</w:t>
      </w:r>
      <w:proofErr w:type="spellEnd"/>
      <w:r w:rsidRPr="009973D1">
        <w:rPr>
          <w:sz w:val="22"/>
          <w:szCs w:val="22"/>
        </w:rPr>
        <w:t xml:space="preserve"> </w:t>
      </w:r>
      <w:proofErr w:type="spellStart"/>
      <w:r w:rsidRPr="009973D1">
        <w:rPr>
          <w:sz w:val="22"/>
          <w:szCs w:val="22"/>
        </w:rPr>
        <w:t>tanggap</w:t>
      </w:r>
      <w:proofErr w:type="spellEnd"/>
      <w:r w:rsidRPr="009973D1">
        <w:rPr>
          <w:sz w:val="22"/>
          <w:szCs w:val="22"/>
        </w:rPr>
        <w:t xml:space="preserve">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kepuasan</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rawat</w:t>
      </w:r>
      <w:proofErr w:type="spellEnd"/>
      <w:r w:rsidRPr="009973D1">
        <w:rPr>
          <w:sz w:val="22"/>
          <w:szCs w:val="22"/>
        </w:rPr>
        <w:t xml:space="preserve"> </w:t>
      </w:r>
      <w:proofErr w:type="spellStart"/>
      <w:r w:rsidRPr="009973D1">
        <w:rPr>
          <w:sz w:val="22"/>
          <w:szCs w:val="22"/>
        </w:rPr>
        <w:t>inap</w:t>
      </w:r>
      <w:proofErr w:type="spellEnd"/>
      <w:r w:rsidRPr="009973D1">
        <w:rPr>
          <w:sz w:val="22"/>
          <w:szCs w:val="22"/>
        </w:rPr>
        <w:t xml:space="preserve"> di RSUD </w:t>
      </w:r>
      <w:proofErr w:type="spellStart"/>
      <w:r w:rsidRPr="009973D1">
        <w:rPr>
          <w:sz w:val="22"/>
          <w:szCs w:val="22"/>
        </w:rPr>
        <w:t>Selasih</w:t>
      </w:r>
      <w:proofErr w:type="spellEnd"/>
      <w:r w:rsidRPr="009973D1">
        <w:rPr>
          <w:sz w:val="22"/>
          <w:szCs w:val="22"/>
        </w:rPr>
        <w:t xml:space="preserve"> </w:t>
      </w:r>
      <w:proofErr w:type="spellStart"/>
      <w:r w:rsidRPr="009973D1">
        <w:rPr>
          <w:sz w:val="22"/>
          <w:szCs w:val="22"/>
        </w:rPr>
        <w:t>Pangkalan</w:t>
      </w:r>
      <w:proofErr w:type="spellEnd"/>
      <w:r w:rsidRPr="009973D1">
        <w:rPr>
          <w:sz w:val="22"/>
          <w:szCs w:val="22"/>
        </w:rPr>
        <w:t xml:space="preserve"> </w:t>
      </w:r>
      <w:proofErr w:type="spellStart"/>
      <w:r w:rsidRPr="009973D1">
        <w:rPr>
          <w:sz w:val="22"/>
          <w:szCs w:val="22"/>
        </w:rPr>
        <w:t>Kerinci</w:t>
      </w:r>
      <w:proofErr w:type="spellEnd"/>
      <w:r w:rsidRPr="009973D1">
        <w:rPr>
          <w:sz w:val="22"/>
          <w:szCs w:val="22"/>
        </w:rPr>
        <w:t xml:space="preserve"> </w:t>
      </w:r>
      <w:proofErr w:type="spellStart"/>
      <w:r w:rsidRPr="009973D1">
        <w:rPr>
          <w:sz w:val="22"/>
          <w:szCs w:val="22"/>
        </w:rPr>
        <w:t>Kabupaten</w:t>
      </w:r>
      <w:proofErr w:type="spellEnd"/>
      <w:r w:rsidRPr="009973D1">
        <w:rPr>
          <w:sz w:val="22"/>
          <w:szCs w:val="22"/>
        </w:rPr>
        <w:t xml:space="preserve"> </w:t>
      </w:r>
      <w:proofErr w:type="spellStart"/>
      <w:r w:rsidRPr="009973D1">
        <w:rPr>
          <w:sz w:val="22"/>
          <w:szCs w:val="22"/>
        </w:rPr>
        <w:t>Pelalawan</w:t>
      </w:r>
      <w:proofErr w:type="spellEnd"/>
      <w:r w:rsidRPr="009973D1">
        <w:rPr>
          <w:sz w:val="22"/>
          <w:szCs w:val="22"/>
        </w:rPr>
        <w:t xml:space="preserve"> [9].</w:t>
      </w:r>
    </w:p>
    <w:p w14:paraId="34991CE0" w14:textId="77777777" w:rsidR="00A63CB6" w:rsidRPr="009973D1" w:rsidRDefault="00A63CB6" w:rsidP="005B7F92">
      <w:pPr>
        <w:ind w:firstLine="720"/>
        <w:jc w:val="both"/>
        <w:rPr>
          <w:sz w:val="22"/>
          <w:szCs w:val="22"/>
        </w:rPr>
      </w:pP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cepat</w:t>
      </w:r>
      <w:proofErr w:type="spellEnd"/>
      <w:r w:rsidRPr="009973D1">
        <w:rPr>
          <w:sz w:val="22"/>
          <w:szCs w:val="22"/>
        </w:rPr>
        <w:t xml:space="preserve"> </w:t>
      </w:r>
      <w:proofErr w:type="spellStart"/>
      <w:r w:rsidRPr="009973D1">
        <w:rPr>
          <w:sz w:val="22"/>
          <w:szCs w:val="22"/>
        </w:rPr>
        <w:t>tanggap</w:t>
      </w:r>
      <w:proofErr w:type="spellEnd"/>
      <w:r w:rsidRPr="009973D1">
        <w:rPr>
          <w:sz w:val="22"/>
          <w:szCs w:val="22"/>
        </w:rPr>
        <w:t xml:space="preserve"> yang </w:t>
      </w:r>
      <w:proofErr w:type="spellStart"/>
      <w:r w:rsidRPr="009973D1">
        <w:rPr>
          <w:sz w:val="22"/>
          <w:szCs w:val="22"/>
        </w:rPr>
        <w:t>diberikan</w:t>
      </w:r>
      <w:proofErr w:type="spellEnd"/>
      <w:r w:rsidRPr="009973D1">
        <w:rPr>
          <w:sz w:val="22"/>
          <w:szCs w:val="22"/>
        </w:rPr>
        <w:t xml:space="preserve"> </w:t>
      </w:r>
      <w:proofErr w:type="spellStart"/>
      <w:r w:rsidRPr="009973D1">
        <w:rPr>
          <w:sz w:val="22"/>
          <w:szCs w:val="22"/>
        </w:rPr>
        <w:t>petugas</w:t>
      </w:r>
      <w:proofErr w:type="spellEnd"/>
      <w:r w:rsidRPr="009973D1">
        <w:rPr>
          <w:sz w:val="22"/>
          <w:szCs w:val="22"/>
        </w:rPr>
        <w:t xml:space="preserve"> </w:t>
      </w:r>
      <w:proofErr w:type="spellStart"/>
      <w:r w:rsidRPr="009973D1">
        <w:rPr>
          <w:sz w:val="22"/>
          <w:szCs w:val="22"/>
        </w:rPr>
        <w:t>kepada</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yang </w:t>
      </w:r>
      <w:proofErr w:type="spellStart"/>
      <w:r w:rsidRPr="009973D1">
        <w:rPr>
          <w:sz w:val="22"/>
          <w:szCs w:val="22"/>
        </w:rPr>
        <w:t>membutuhkan</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yang </w:t>
      </w:r>
      <w:proofErr w:type="spellStart"/>
      <w:r w:rsidRPr="009973D1">
        <w:rPr>
          <w:sz w:val="22"/>
          <w:szCs w:val="22"/>
        </w:rPr>
        <w:t>cepat</w:t>
      </w:r>
      <w:proofErr w:type="spellEnd"/>
      <w:r w:rsidRPr="009973D1">
        <w:rPr>
          <w:sz w:val="22"/>
          <w:szCs w:val="22"/>
        </w:rPr>
        <w:t xml:space="preserve"> </w:t>
      </w:r>
      <w:proofErr w:type="spellStart"/>
      <w:r w:rsidRPr="009973D1">
        <w:rPr>
          <w:sz w:val="22"/>
          <w:szCs w:val="22"/>
        </w:rPr>
        <w:t>tanggap</w:t>
      </w:r>
      <w:proofErr w:type="spellEnd"/>
      <w:r w:rsidRPr="009973D1">
        <w:rPr>
          <w:sz w:val="22"/>
          <w:szCs w:val="22"/>
        </w:rPr>
        <w:t xml:space="preserve"> </w:t>
      </w:r>
      <w:proofErr w:type="spellStart"/>
      <w:r w:rsidRPr="009973D1">
        <w:rPr>
          <w:sz w:val="22"/>
          <w:szCs w:val="22"/>
        </w:rPr>
        <w:t>akan</w:t>
      </w:r>
      <w:proofErr w:type="spellEnd"/>
      <w:r w:rsidRPr="009973D1">
        <w:rPr>
          <w:sz w:val="22"/>
          <w:szCs w:val="22"/>
        </w:rPr>
        <w:t xml:space="preserve"> </w:t>
      </w:r>
      <w:proofErr w:type="spellStart"/>
      <w:r w:rsidRPr="009973D1">
        <w:rPr>
          <w:sz w:val="22"/>
          <w:szCs w:val="22"/>
        </w:rPr>
        <w:t>mempengaruhi</w:t>
      </w:r>
      <w:proofErr w:type="spellEnd"/>
      <w:r w:rsidRPr="009973D1">
        <w:rPr>
          <w:sz w:val="22"/>
          <w:szCs w:val="22"/>
        </w:rPr>
        <w:t xml:space="preserve"> </w:t>
      </w:r>
      <w:proofErr w:type="spellStart"/>
      <w:r w:rsidRPr="009973D1">
        <w:rPr>
          <w:sz w:val="22"/>
          <w:szCs w:val="22"/>
        </w:rPr>
        <w:t>kepuasan</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Mendahulukan</w:t>
      </w:r>
      <w:proofErr w:type="spellEnd"/>
      <w:r w:rsidRPr="009973D1">
        <w:rPr>
          <w:sz w:val="22"/>
          <w:szCs w:val="22"/>
        </w:rPr>
        <w:t xml:space="preserve"> </w:t>
      </w:r>
      <w:proofErr w:type="spellStart"/>
      <w:r w:rsidRPr="009973D1">
        <w:rPr>
          <w:sz w:val="22"/>
          <w:szCs w:val="22"/>
        </w:rPr>
        <w:t>kepentingan</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membuat</w:t>
      </w:r>
      <w:proofErr w:type="spellEnd"/>
      <w:r w:rsidRPr="009973D1">
        <w:rPr>
          <w:sz w:val="22"/>
          <w:szCs w:val="22"/>
        </w:rPr>
        <w:t xml:space="preserve"> </w:t>
      </w:r>
      <w:proofErr w:type="spellStart"/>
      <w:r w:rsidRPr="009973D1">
        <w:rPr>
          <w:sz w:val="22"/>
          <w:szCs w:val="22"/>
        </w:rPr>
        <w:t>mereka</w:t>
      </w:r>
      <w:proofErr w:type="spellEnd"/>
      <w:r w:rsidRPr="009973D1">
        <w:rPr>
          <w:sz w:val="22"/>
          <w:szCs w:val="22"/>
        </w:rPr>
        <w:t xml:space="preserve"> </w:t>
      </w:r>
      <w:proofErr w:type="spellStart"/>
      <w:r w:rsidRPr="009973D1">
        <w:rPr>
          <w:sz w:val="22"/>
          <w:szCs w:val="22"/>
        </w:rPr>
        <w:t>merasa</w:t>
      </w:r>
      <w:proofErr w:type="spellEnd"/>
      <w:r w:rsidRPr="009973D1">
        <w:rPr>
          <w:sz w:val="22"/>
          <w:szCs w:val="22"/>
        </w:rPr>
        <w:t xml:space="preserve"> </w:t>
      </w:r>
      <w:proofErr w:type="spellStart"/>
      <w:r w:rsidRPr="009973D1">
        <w:rPr>
          <w:sz w:val="22"/>
          <w:szCs w:val="22"/>
        </w:rPr>
        <w:t>lebih</w:t>
      </w:r>
      <w:proofErr w:type="spellEnd"/>
      <w:r w:rsidRPr="009973D1">
        <w:rPr>
          <w:sz w:val="22"/>
          <w:szCs w:val="22"/>
        </w:rPr>
        <w:t xml:space="preserve"> </w:t>
      </w:r>
      <w:proofErr w:type="spellStart"/>
      <w:r w:rsidRPr="009973D1">
        <w:rPr>
          <w:sz w:val="22"/>
          <w:szCs w:val="22"/>
        </w:rPr>
        <w:t>diperhatikan</w:t>
      </w:r>
      <w:proofErr w:type="spellEnd"/>
      <w:r w:rsidRPr="009973D1">
        <w:rPr>
          <w:sz w:val="22"/>
          <w:szCs w:val="22"/>
        </w:rPr>
        <w:t xml:space="preserve"> oleh </w:t>
      </w:r>
      <w:proofErr w:type="spellStart"/>
      <w:r w:rsidRPr="009973D1">
        <w:rPr>
          <w:sz w:val="22"/>
          <w:szCs w:val="22"/>
        </w:rPr>
        <w:t>staf</w:t>
      </w:r>
      <w:proofErr w:type="spellEnd"/>
      <w:r w:rsidRPr="009973D1">
        <w:rPr>
          <w:sz w:val="22"/>
          <w:szCs w:val="22"/>
        </w:rPr>
        <w:t xml:space="preserve">. Responsiveness </w:t>
      </w:r>
      <w:proofErr w:type="spellStart"/>
      <w:r w:rsidRPr="009973D1">
        <w:rPr>
          <w:sz w:val="22"/>
          <w:szCs w:val="22"/>
        </w:rPr>
        <w:t>adalah</w:t>
      </w:r>
      <w:proofErr w:type="spellEnd"/>
      <w:r w:rsidRPr="009973D1">
        <w:rPr>
          <w:sz w:val="22"/>
          <w:szCs w:val="22"/>
        </w:rPr>
        <w:t xml:space="preserve"> </w:t>
      </w:r>
      <w:proofErr w:type="spellStart"/>
      <w:r w:rsidRPr="009973D1">
        <w:rPr>
          <w:sz w:val="22"/>
          <w:szCs w:val="22"/>
        </w:rPr>
        <w:t>daya</w:t>
      </w:r>
      <w:proofErr w:type="spellEnd"/>
      <w:r w:rsidRPr="009973D1">
        <w:rPr>
          <w:sz w:val="22"/>
          <w:szCs w:val="22"/>
        </w:rPr>
        <w:t xml:space="preserve"> </w:t>
      </w:r>
      <w:proofErr w:type="spellStart"/>
      <w:r w:rsidRPr="009973D1">
        <w:rPr>
          <w:sz w:val="22"/>
          <w:szCs w:val="22"/>
        </w:rPr>
        <w:t>tanggap</w:t>
      </w:r>
      <w:proofErr w:type="spellEnd"/>
      <w:r w:rsidRPr="009973D1">
        <w:rPr>
          <w:sz w:val="22"/>
          <w:szCs w:val="22"/>
        </w:rPr>
        <w:t xml:space="preserve"> </w:t>
      </w:r>
      <w:proofErr w:type="spellStart"/>
      <w:r w:rsidRPr="009973D1">
        <w:rPr>
          <w:sz w:val="22"/>
          <w:szCs w:val="22"/>
        </w:rPr>
        <w:t>yaitu</w:t>
      </w:r>
      <w:proofErr w:type="spellEnd"/>
      <w:r w:rsidRPr="009973D1">
        <w:rPr>
          <w:sz w:val="22"/>
          <w:szCs w:val="22"/>
        </w:rPr>
        <w:t xml:space="preserve"> </w:t>
      </w:r>
      <w:proofErr w:type="spellStart"/>
      <w:r w:rsidRPr="009973D1">
        <w:rPr>
          <w:sz w:val="22"/>
          <w:szCs w:val="22"/>
        </w:rPr>
        <w:t>kesediaan</w:t>
      </w:r>
      <w:proofErr w:type="spellEnd"/>
      <w:r w:rsidRPr="009973D1">
        <w:rPr>
          <w:sz w:val="22"/>
          <w:szCs w:val="22"/>
        </w:rPr>
        <w:t xml:space="preserve"> </w:t>
      </w:r>
      <w:proofErr w:type="spellStart"/>
      <w:r w:rsidRPr="009973D1">
        <w:rPr>
          <w:sz w:val="22"/>
          <w:szCs w:val="22"/>
        </w:rPr>
        <w:t>atau</w:t>
      </w:r>
      <w:proofErr w:type="spellEnd"/>
      <w:r w:rsidRPr="009973D1">
        <w:rPr>
          <w:sz w:val="22"/>
          <w:szCs w:val="22"/>
        </w:rPr>
        <w:t xml:space="preserve"> </w:t>
      </w:r>
      <w:proofErr w:type="spellStart"/>
      <w:r w:rsidRPr="009973D1">
        <w:rPr>
          <w:sz w:val="22"/>
          <w:szCs w:val="22"/>
        </w:rPr>
        <w:t>kesiapan</w:t>
      </w:r>
      <w:proofErr w:type="spellEnd"/>
      <w:r w:rsidRPr="009973D1">
        <w:rPr>
          <w:sz w:val="22"/>
          <w:szCs w:val="22"/>
        </w:rPr>
        <w:t xml:space="preserve"> </w:t>
      </w:r>
      <w:proofErr w:type="spellStart"/>
      <w:r w:rsidRPr="009973D1">
        <w:rPr>
          <w:sz w:val="22"/>
          <w:szCs w:val="22"/>
        </w:rPr>
        <w:t>pegawai</w:t>
      </w:r>
      <w:proofErr w:type="spellEnd"/>
      <w:r w:rsidRPr="009973D1">
        <w:rPr>
          <w:sz w:val="22"/>
          <w:szCs w:val="22"/>
        </w:rPr>
        <w:t xml:space="preserve"> </w:t>
      </w:r>
      <w:proofErr w:type="spellStart"/>
      <w:r w:rsidRPr="009973D1">
        <w:rPr>
          <w:sz w:val="22"/>
          <w:szCs w:val="22"/>
        </w:rPr>
        <w:t>dalam</w:t>
      </w:r>
      <w:proofErr w:type="spellEnd"/>
      <w:r w:rsidRPr="009973D1">
        <w:rPr>
          <w:sz w:val="22"/>
          <w:szCs w:val="22"/>
        </w:rPr>
        <w:t xml:space="preserve">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yang </w:t>
      </w:r>
      <w:proofErr w:type="spellStart"/>
      <w:r w:rsidRPr="009973D1">
        <w:rPr>
          <w:sz w:val="22"/>
          <w:szCs w:val="22"/>
        </w:rPr>
        <w:t>dibutuhkan</w:t>
      </w:r>
      <w:proofErr w:type="spellEnd"/>
      <w:r w:rsidRPr="009973D1">
        <w:rPr>
          <w:sz w:val="22"/>
          <w:szCs w:val="22"/>
        </w:rPr>
        <w:t xml:space="preserve"> </w:t>
      </w:r>
      <w:proofErr w:type="spellStart"/>
      <w:r w:rsidRPr="009973D1">
        <w:rPr>
          <w:sz w:val="22"/>
          <w:szCs w:val="22"/>
        </w:rPr>
        <w:t>pelanggan</w:t>
      </w:r>
      <w:proofErr w:type="spellEnd"/>
      <w:r w:rsidRPr="009973D1">
        <w:rPr>
          <w:sz w:val="22"/>
          <w:szCs w:val="22"/>
        </w:rPr>
        <w:t xml:space="preserve">, </w:t>
      </w:r>
      <w:proofErr w:type="spellStart"/>
      <w:r w:rsidRPr="009973D1">
        <w:rPr>
          <w:sz w:val="22"/>
          <w:szCs w:val="22"/>
        </w:rPr>
        <w:t>meliputi</w:t>
      </w:r>
      <w:proofErr w:type="spellEnd"/>
      <w:r w:rsidRPr="009973D1">
        <w:rPr>
          <w:sz w:val="22"/>
          <w:szCs w:val="22"/>
        </w:rPr>
        <w:t xml:space="preserve"> </w:t>
      </w:r>
      <w:proofErr w:type="spellStart"/>
      <w:r w:rsidRPr="009973D1">
        <w:rPr>
          <w:sz w:val="22"/>
          <w:szCs w:val="22"/>
        </w:rPr>
        <w:t>ketanggapan</w:t>
      </w:r>
      <w:proofErr w:type="spellEnd"/>
      <w:r w:rsidRPr="009973D1">
        <w:rPr>
          <w:sz w:val="22"/>
          <w:szCs w:val="22"/>
        </w:rPr>
        <w:t xml:space="preserve"> </w:t>
      </w:r>
      <w:proofErr w:type="spellStart"/>
      <w:r w:rsidRPr="009973D1">
        <w:rPr>
          <w:sz w:val="22"/>
          <w:szCs w:val="22"/>
        </w:rPr>
        <w:t>petugas</w:t>
      </w:r>
      <w:proofErr w:type="spellEnd"/>
      <w:r w:rsidRPr="009973D1">
        <w:rPr>
          <w:sz w:val="22"/>
          <w:szCs w:val="22"/>
        </w:rPr>
        <w:t xml:space="preserve"> </w:t>
      </w:r>
      <w:proofErr w:type="spellStart"/>
      <w:r w:rsidRPr="009973D1">
        <w:rPr>
          <w:sz w:val="22"/>
          <w:szCs w:val="22"/>
        </w:rPr>
        <w:t>dalam</w:t>
      </w:r>
      <w:proofErr w:type="spellEnd"/>
      <w:r w:rsidRPr="009973D1">
        <w:rPr>
          <w:sz w:val="22"/>
          <w:szCs w:val="22"/>
        </w:rPr>
        <w:t xml:space="preserve"> </w:t>
      </w:r>
      <w:proofErr w:type="spellStart"/>
      <w:r w:rsidRPr="009973D1">
        <w:rPr>
          <w:sz w:val="22"/>
          <w:szCs w:val="22"/>
        </w:rPr>
        <w:t>menangani</w:t>
      </w:r>
      <w:proofErr w:type="spellEnd"/>
      <w:r w:rsidRPr="009973D1">
        <w:rPr>
          <w:sz w:val="22"/>
          <w:szCs w:val="22"/>
        </w:rPr>
        <w:t xml:space="preserve"> </w:t>
      </w:r>
      <w:proofErr w:type="spellStart"/>
      <w:r w:rsidRPr="009973D1">
        <w:rPr>
          <w:sz w:val="22"/>
          <w:szCs w:val="22"/>
        </w:rPr>
        <w:t>permasalahan</w:t>
      </w:r>
      <w:proofErr w:type="spellEnd"/>
      <w:r w:rsidRPr="009973D1">
        <w:rPr>
          <w:sz w:val="22"/>
          <w:szCs w:val="22"/>
        </w:rPr>
        <w:t xml:space="preserve">, </w:t>
      </w:r>
      <w:proofErr w:type="spellStart"/>
      <w:r w:rsidRPr="009973D1">
        <w:rPr>
          <w:sz w:val="22"/>
          <w:szCs w:val="22"/>
        </w:rPr>
        <w:t>ketersediaan</w:t>
      </w:r>
      <w:proofErr w:type="spellEnd"/>
      <w:r w:rsidRPr="009973D1">
        <w:rPr>
          <w:sz w:val="22"/>
          <w:szCs w:val="22"/>
        </w:rPr>
        <w:t xml:space="preserve"> </w:t>
      </w:r>
      <w:proofErr w:type="spellStart"/>
      <w:r w:rsidRPr="009973D1">
        <w:rPr>
          <w:sz w:val="22"/>
          <w:szCs w:val="22"/>
        </w:rPr>
        <w:t>petugas</w:t>
      </w:r>
      <w:proofErr w:type="spellEnd"/>
      <w:r w:rsidRPr="009973D1">
        <w:rPr>
          <w:sz w:val="22"/>
          <w:szCs w:val="22"/>
        </w:rPr>
        <w:t xml:space="preserve"> </w:t>
      </w:r>
      <w:proofErr w:type="spellStart"/>
      <w:r w:rsidRPr="009973D1">
        <w:rPr>
          <w:sz w:val="22"/>
          <w:szCs w:val="22"/>
        </w:rPr>
        <w:t>untuk</w:t>
      </w:r>
      <w:proofErr w:type="spellEnd"/>
      <w:r w:rsidRPr="009973D1">
        <w:rPr>
          <w:sz w:val="22"/>
          <w:szCs w:val="22"/>
        </w:rPr>
        <w:t xml:space="preserve"> </w:t>
      </w:r>
      <w:proofErr w:type="spellStart"/>
      <w:r w:rsidRPr="009973D1">
        <w:rPr>
          <w:sz w:val="22"/>
          <w:szCs w:val="22"/>
        </w:rPr>
        <w:t>menjawab</w:t>
      </w:r>
      <w:proofErr w:type="spellEnd"/>
      <w:r w:rsidRPr="009973D1">
        <w:rPr>
          <w:sz w:val="22"/>
          <w:szCs w:val="22"/>
        </w:rPr>
        <w:t xml:space="preserve"> </w:t>
      </w:r>
      <w:proofErr w:type="spellStart"/>
      <w:r w:rsidRPr="009973D1">
        <w:rPr>
          <w:sz w:val="22"/>
          <w:szCs w:val="22"/>
        </w:rPr>
        <w:t>pertanyaan</w:t>
      </w:r>
      <w:proofErr w:type="spellEnd"/>
      <w:r w:rsidRPr="009973D1">
        <w:rPr>
          <w:sz w:val="22"/>
          <w:szCs w:val="22"/>
        </w:rPr>
        <w:t xml:space="preserve"> </w:t>
      </w:r>
      <w:proofErr w:type="spellStart"/>
      <w:r w:rsidRPr="009973D1">
        <w:rPr>
          <w:sz w:val="22"/>
          <w:szCs w:val="22"/>
        </w:rPr>
        <w:t>konsumen</w:t>
      </w:r>
      <w:proofErr w:type="spellEnd"/>
      <w:r w:rsidRPr="009973D1">
        <w:rPr>
          <w:sz w:val="22"/>
          <w:szCs w:val="22"/>
        </w:rPr>
        <w:t xml:space="preserve">, dan </w:t>
      </w:r>
      <w:proofErr w:type="spellStart"/>
      <w:r w:rsidRPr="009973D1">
        <w:rPr>
          <w:sz w:val="22"/>
          <w:szCs w:val="22"/>
        </w:rPr>
        <w:t>ketersediaan</w:t>
      </w:r>
      <w:proofErr w:type="spellEnd"/>
      <w:r w:rsidRPr="009973D1">
        <w:rPr>
          <w:sz w:val="22"/>
          <w:szCs w:val="22"/>
        </w:rPr>
        <w:t xml:space="preserve"> </w:t>
      </w:r>
      <w:proofErr w:type="spellStart"/>
      <w:r w:rsidRPr="009973D1">
        <w:rPr>
          <w:sz w:val="22"/>
          <w:szCs w:val="22"/>
        </w:rPr>
        <w:t>petugas</w:t>
      </w:r>
      <w:proofErr w:type="spellEnd"/>
      <w:r w:rsidRPr="009973D1">
        <w:rPr>
          <w:sz w:val="22"/>
          <w:szCs w:val="22"/>
        </w:rPr>
        <w:t xml:space="preserve"> (</w:t>
      </w:r>
      <w:proofErr w:type="spellStart"/>
      <w:r w:rsidRPr="009973D1">
        <w:rPr>
          <w:sz w:val="22"/>
          <w:szCs w:val="22"/>
        </w:rPr>
        <w:t>satpam</w:t>
      </w:r>
      <w:proofErr w:type="spellEnd"/>
      <w:r w:rsidRPr="009973D1">
        <w:rPr>
          <w:sz w:val="22"/>
          <w:szCs w:val="22"/>
        </w:rPr>
        <w:t xml:space="preserve">) </w:t>
      </w:r>
      <w:proofErr w:type="spellStart"/>
      <w:r w:rsidRPr="009973D1">
        <w:rPr>
          <w:sz w:val="22"/>
          <w:szCs w:val="22"/>
        </w:rPr>
        <w:t>untuk</w:t>
      </w:r>
      <w:proofErr w:type="spellEnd"/>
      <w:r w:rsidRPr="009973D1">
        <w:rPr>
          <w:sz w:val="22"/>
          <w:szCs w:val="22"/>
        </w:rPr>
        <w:t xml:space="preserve"> </w:t>
      </w:r>
      <w:proofErr w:type="spellStart"/>
      <w:r w:rsidRPr="009973D1">
        <w:rPr>
          <w:sz w:val="22"/>
          <w:szCs w:val="22"/>
        </w:rPr>
        <w:t>membantu</w:t>
      </w:r>
      <w:proofErr w:type="spellEnd"/>
      <w:r w:rsidRPr="009973D1">
        <w:rPr>
          <w:sz w:val="22"/>
          <w:szCs w:val="22"/>
        </w:rPr>
        <w:t xml:space="preserve"> </w:t>
      </w:r>
      <w:proofErr w:type="spellStart"/>
      <w:r w:rsidRPr="009973D1">
        <w:rPr>
          <w:sz w:val="22"/>
          <w:szCs w:val="22"/>
        </w:rPr>
        <w:t>konsumen</w:t>
      </w:r>
      <w:proofErr w:type="spellEnd"/>
      <w:proofErr w:type="gramStart"/>
      <w:r w:rsidRPr="009973D1">
        <w:rPr>
          <w:sz w:val="22"/>
          <w:szCs w:val="22"/>
        </w:rPr>
        <w:t>. ]</w:t>
      </w:r>
      <w:proofErr w:type="gramEnd"/>
      <w:r w:rsidRPr="009973D1">
        <w:rPr>
          <w:sz w:val="22"/>
          <w:szCs w:val="22"/>
        </w:rPr>
        <w:t>.</w:t>
      </w:r>
    </w:p>
    <w:p w14:paraId="47395DAA" w14:textId="77777777" w:rsidR="009973D1" w:rsidRDefault="00A63CB6" w:rsidP="005B7F92">
      <w:pPr>
        <w:ind w:firstLine="720"/>
        <w:jc w:val="both"/>
        <w:rPr>
          <w:sz w:val="22"/>
          <w:szCs w:val="22"/>
        </w:rPr>
      </w:pPr>
      <w:proofErr w:type="spellStart"/>
      <w:r w:rsidRPr="009973D1">
        <w:rPr>
          <w:sz w:val="22"/>
          <w:szCs w:val="22"/>
        </w:rPr>
        <w:t>Dimensi</w:t>
      </w:r>
      <w:proofErr w:type="spellEnd"/>
      <w:r w:rsidRPr="009973D1">
        <w:rPr>
          <w:sz w:val="22"/>
          <w:szCs w:val="22"/>
        </w:rPr>
        <w:t xml:space="preserve"> </w:t>
      </w:r>
      <w:proofErr w:type="spellStart"/>
      <w:r w:rsidRPr="009973D1">
        <w:rPr>
          <w:sz w:val="22"/>
          <w:szCs w:val="22"/>
        </w:rPr>
        <w:t>ini</w:t>
      </w:r>
      <w:proofErr w:type="spellEnd"/>
      <w:r w:rsidRPr="009973D1">
        <w:rPr>
          <w:sz w:val="22"/>
          <w:szCs w:val="22"/>
        </w:rPr>
        <w:t xml:space="preserve"> </w:t>
      </w:r>
      <w:proofErr w:type="spellStart"/>
      <w:r w:rsidRPr="009973D1">
        <w:rPr>
          <w:sz w:val="22"/>
          <w:szCs w:val="22"/>
        </w:rPr>
        <w:t>menekankan</w:t>
      </w:r>
      <w:proofErr w:type="spellEnd"/>
      <w:r w:rsidRPr="009973D1">
        <w:rPr>
          <w:sz w:val="22"/>
          <w:szCs w:val="22"/>
        </w:rPr>
        <w:t xml:space="preserve"> pada </w:t>
      </w:r>
      <w:proofErr w:type="spellStart"/>
      <w:r w:rsidRPr="009973D1">
        <w:rPr>
          <w:sz w:val="22"/>
          <w:szCs w:val="22"/>
        </w:rPr>
        <w:t>perhatian</w:t>
      </w:r>
      <w:proofErr w:type="spellEnd"/>
      <w:r w:rsidRPr="009973D1">
        <w:rPr>
          <w:sz w:val="22"/>
          <w:szCs w:val="22"/>
        </w:rPr>
        <w:t xml:space="preserve"> dan </w:t>
      </w:r>
      <w:proofErr w:type="spellStart"/>
      <w:r w:rsidRPr="009973D1">
        <w:rPr>
          <w:sz w:val="22"/>
          <w:szCs w:val="22"/>
        </w:rPr>
        <w:t>kecepatan</w:t>
      </w:r>
      <w:proofErr w:type="spellEnd"/>
      <w:r w:rsidRPr="009973D1">
        <w:rPr>
          <w:sz w:val="22"/>
          <w:szCs w:val="22"/>
        </w:rPr>
        <w:t xml:space="preserve"> </w:t>
      </w:r>
      <w:proofErr w:type="spellStart"/>
      <w:r w:rsidRPr="009973D1">
        <w:rPr>
          <w:sz w:val="22"/>
          <w:szCs w:val="22"/>
        </w:rPr>
        <w:t>karyawan</w:t>
      </w:r>
      <w:proofErr w:type="spellEnd"/>
      <w:r w:rsidRPr="009973D1">
        <w:rPr>
          <w:sz w:val="22"/>
          <w:szCs w:val="22"/>
        </w:rPr>
        <w:t xml:space="preserve"> yang </w:t>
      </w:r>
      <w:proofErr w:type="spellStart"/>
      <w:r w:rsidRPr="009973D1">
        <w:rPr>
          <w:sz w:val="22"/>
          <w:szCs w:val="22"/>
        </w:rPr>
        <w:t>terlibat</w:t>
      </w:r>
      <w:proofErr w:type="spellEnd"/>
      <w:r w:rsidRPr="009973D1">
        <w:rPr>
          <w:sz w:val="22"/>
          <w:szCs w:val="22"/>
        </w:rPr>
        <w:t xml:space="preserve"> </w:t>
      </w:r>
      <w:proofErr w:type="spellStart"/>
      <w:r w:rsidRPr="009973D1">
        <w:rPr>
          <w:sz w:val="22"/>
          <w:szCs w:val="22"/>
        </w:rPr>
        <w:t>dalam</w:t>
      </w:r>
      <w:proofErr w:type="spellEnd"/>
      <w:r w:rsidRPr="009973D1">
        <w:rPr>
          <w:sz w:val="22"/>
          <w:szCs w:val="22"/>
        </w:rPr>
        <w:t xml:space="preserve"> </w:t>
      </w:r>
      <w:proofErr w:type="spellStart"/>
      <w:r w:rsidRPr="009973D1">
        <w:rPr>
          <w:sz w:val="22"/>
          <w:szCs w:val="22"/>
        </w:rPr>
        <w:t>menanggapi</w:t>
      </w:r>
      <w:proofErr w:type="spellEnd"/>
      <w:r w:rsidRPr="009973D1">
        <w:rPr>
          <w:sz w:val="22"/>
          <w:szCs w:val="22"/>
        </w:rPr>
        <w:t xml:space="preserve"> </w:t>
      </w:r>
      <w:proofErr w:type="spellStart"/>
      <w:r w:rsidRPr="009973D1">
        <w:rPr>
          <w:sz w:val="22"/>
          <w:szCs w:val="22"/>
        </w:rPr>
        <w:t>permintaan</w:t>
      </w:r>
      <w:proofErr w:type="spellEnd"/>
      <w:r w:rsidRPr="009973D1">
        <w:rPr>
          <w:sz w:val="22"/>
          <w:szCs w:val="22"/>
        </w:rPr>
        <w:t xml:space="preserve">, </w:t>
      </w:r>
      <w:proofErr w:type="spellStart"/>
      <w:r w:rsidRPr="009973D1">
        <w:rPr>
          <w:sz w:val="22"/>
          <w:szCs w:val="22"/>
        </w:rPr>
        <w:t>pertanyaan</w:t>
      </w:r>
      <w:proofErr w:type="spellEnd"/>
      <w:r w:rsidRPr="009973D1">
        <w:rPr>
          <w:sz w:val="22"/>
          <w:szCs w:val="22"/>
        </w:rPr>
        <w:t xml:space="preserve">, dan </w:t>
      </w:r>
      <w:proofErr w:type="spellStart"/>
      <w:r w:rsidRPr="009973D1">
        <w:rPr>
          <w:sz w:val="22"/>
          <w:szCs w:val="22"/>
        </w:rPr>
        <w:t>keluhan</w:t>
      </w:r>
      <w:proofErr w:type="spellEnd"/>
      <w:r w:rsidRPr="009973D1">
        <w:rPr>
          <w:sz w:val="22"/>
          <w:szCs w:val="22"/>
        </w:rPr>
        <w:t xml:space="preserve"> </w:t>
      </w:r>
      <w:proofErr w:type="spellStart"/>
      <w:r w:rsidRPr="009973D1">
        <w:rPr>
          <w:sz w:val="22"/>
          <w:szCs w:val="22"/>
        </w:rPr>
        <w:t>konsumen</w:t>
      </w:r>
      <w:proofErr w:type="spellEnd"/>
      <w:r w:rsidRPr="009973D1">
        <w:rPr>
          <w:sz w:val="22"/>
          <w:szCs w:val="22"/>
        </w:rPr>
        <w:t xml:space="preserve">. Jadi, </w:t>
      </w:r>
      <w:proofErr w:type="spellStart"/>
      <w:r w:rsidRPr="009973D1">
        <w:rPr>
          <w:sz w:val="22"/>
          <w:szCs w:val="22"/>
        </w:rPr>
        <w:t>komponen</w:t>
      </w:r>
      <w:proofErr w:type="spellEnd"/>
      <w:r w:rsidRPr="009973D1">
        <w:rPr>
          <w:sz w:val="22"/>
          <w:szCs w:val="22"/>
        </w:rPr>
        <w:t xml:space="preserve"> </w:t>
      </w:r>
      <w:proofErr w:type="spellStart"/>
      <w:r w:rsidRPr="009973D1">
        <w:rPr>
          <w:sz w:val="22"/>
          <w:szCs w:val="22"/>
        </w:rPr>
        <w:t>atau</w:t>
      </w:r>
      <w:proofErr w:type="spellEnd"/>
      <w:r w:rsidRPr="009973D1">
        <w:rPr>
          <w:sz w:val="22"/>
          <w:szCs w:val="22"/>
        </w:rPr>
        <w:t xml:space="preserve"> </w:t>
      </w:r>
      <w:proofErr w:type="spellStart"/>
      <w:r w:rsidRPr="009973D1">
        <w:rPr>
          <w:sz w:val="22"/>
          <w:szCs w:val="22"/>
        </w:rPr>
        <w:t>elemen</w:t>
      </w:r>
      <w:proofErr w:type="spellEnd"/>
      <w:r w:rsidRPr="009973D1">
        <w:rPr>
          <w:sz w:val="22"/>
          <w:szCs w:val="22"/>
        </w:rPr>
        <w:t xml:space="preserve"> </w:t>
      </w:r>
      <w:proofErr w:type="spellStart"/>
      <w:r w:rsidRPr="009973D1">
        <w:rPr>
          <w:sz w:val="22"/>
          <w:szCs w:val="22"/>
        </w:rPr>
        <w:t>dimensi</w:t>
      </w:r>
      <w:proofErr w:type="spellEnd"/>
      <w:r w:rsidRPr="009973D1">
        <w:rPr>
          <w:sz w:val="22"/>
          <w:szCs w:val="22"/>
        </w:rPr>
        <w:t xml:space="preserve"> </w:t>
      </w:r>
      <w:proofErr w:type="spellStart"/>
      <w:r w:rsidRPr="009973D1">
        <w:rPr>
          <w:sz w:val="22"/>
          <w:szCs w:val="22"/>
        </w:rPr>
        <w:t>ini</w:t>
      </w:r>
      <w:proofErr w:type="spellEnd"/>
      <w:r w:rsidRPr="009973D1">
        <w:rPr>
          <w:sz w:val="22"/>
          <w:szCs w:val="22"/>
        </w:rPr>
        <w:t xml:space="preserve"> </w:t>
      </w:r>
      <w:proofErr w:type="spellStart"/>
      <w:r w:rsidRPr="009973D1">
        <w:rPr>
          <w:sz w:val="22"/>
          <w:szCs w:val="22"/>
        </w:rPr>
        <w:t>terdiri</w:t>
      </w:r>
      <w:proofErr w:type="spellEnd"/>
      <w:r w:rsidRPr="009973D1">
        <w:rPr>
          <w:sz w:val="22"/>
          <w:szCs w:val="22"/>
        </w:rPr>
        <w:t xml:space="preserve"> </w:t>
      </w:r>
      <w:proofErr w:type="spellStart"/>
      <w:r w:rsidRPr="009973D1">
        <w:rPr>
          <w:sz w:val="22"/>
          <w:szCs w:val="22"/>
        </w:rPr>
        <w:t>dari</w:t>
      </w:r>
      <w:proofErr w:type="spellEnd"/>
      <w:r w:rsidRPr="009973D1">
        <w:rPr>
          <w:sz w:val="22"/>
          <w:szCs w:val="22"/>
        </w:rPr>
        <w:t xml:space="preserve"> </w:t>
      </w:r>
      <w:proofErr w:type="spellStart"/>
      <w:r w:rsidRPr="009973D1">
        <w:rPr>
          <w:sz w:val="22"/>
          <w:szCs w:val="22"/>
        </w:rPr>
        <w:t>kesigapan</w:t>
      </w:r>
      <w:proofErr w:type="spellEnd"/>
      <w:r w:rsidRPr="009973D1">
        <w:rPr>
          <w:sz w:val="22"/>
          <w:szCs w:val="22"/>
        </w:rPr>
        <w:t xml:space="preserve"> </w:t>
      </w:r>
      <w:proofErr w:type="spellStart"/>
      <w:r w:rsidRPr="009973D1">
        <w:rPr>
          <w:sz w:val="22"/>
          <w:szCs w:val="22"/>
        </w:rPr>
        <w:t>pegawai</w:t>
      </w:r>
      <w:proofErr w:type="spellEnd"/>
      <w:r w:rsidRPr="009973D1">
        <w:rPr>
          <w:sz w:val="22"/>
          <w:szCs w:val="22"/>
        </w:rPr>
        <w:t xml:space="preserve"> </w:t>
      </w:r>
      <w:proofErr w:type="spellStart"/>
      <w:r w:rsidRPr="009973D1">
        <w:rPr>
          <w:sz w:val="22"/>
          <w:szCs w:val="22"/>
        </w:rPr>
        <w:t>dalam</w:t>
      </w:r>
      <w:proofErr w:type="spellEnd"/>
      <w:r w:rsidRPr="009973D1">
        <w:rPr>
          <w:sz w:val="22"/>
          <w:szCs w:val="22"/>
        </w:rPr>
        <w:t xml:space="preserve"> </w:t>
      </w:r>
      <w:proofErr w:type="spellStart"/>
      <w:r w:rsidRPr="009973D1">
        <w:rPr>
          <w:sz w:val="22"/>
          <w:szCs w:val="22"/>
        </w:rPr>
        <w:t>melayani</w:t>
      </w:r>
      <w:proofErr w:type="spellEnd"/>
      <w:r w:rsidRPr="009973D1">
        <w:rPr>
          <w:sz w:val="22"/>
          <w:szCs w:val="22"/>
        </w:rPr>
        <w:t xml:space="preserve"> </w:t>
      </w:r>
      <w:proofErr w:type="spellStart"/>
      <w:r w:rsidRPr="009973D1">
        <w:rPr>
          <w:sz w:val="22"/>
          <w:szCs w:val="22"/>
        </w:rPr>
        <w:t>pelanggan</w:t>
      </w:r>
      <w:proofErr w:type="spellEnd"/>
      <w:r w:rsidRPr="009973D1">
        <w:rPr>
          <w:sz w:val="22"/>
          <w:szCs w:val="22"/>
        </w:rPr>
        <w:t xml:space="preserve"> dan </w:t>
      </w:r>
      <w:proofErr w:type="spellStart"/>
      <w:r w:rsidRPr="009973D1">
        <w:rPr>
          <w:sz w:val="22"/>
          <w:szCs w:val="22"/>
        </w:rPr>
        <w:t>menangani</w:t>
      </w:r>
      <w:proofErr w:type="spellEnd"/>
      <w:r w:rsidRPr="009973D1">
        <w:rPr>
          <w:sz w:val="22"/>
          <w:szCs w:val="22"/>
        </w:rPr>
        <w:t xml:space="preserve"> </w:t>
      </w:r>
      <w:proofErr w:type="spellStart"/>
      <w:r w:rsidRPr="009973D1">
        <w:rPr>
          <w:sz w:val="22"/>
          <w:szCs w:val="22"/>
        </w:rPr>
        <w:t>keluhan</w:t>
      </w:r>
      <w:proofErr w:type="spellEnd"/>
      <w:r w:rsidRPr="009973D1">
        <w:rPr>
          <w:sz w:val="22"/>
          <w:szCs w:val="22"/>
        </w:rPr>
        <w:t xml:space="preserve"> </w:t>
      </w:r>
      <w:proofErr w:type="spellStart"/>
      <w:r w:rsidRPr="009973D1">
        <w:rPr>
          <w:sz w:val="22"/>
          <w:szCs w:val="22"/>
        </w:rPr>
        <w:t>pelanggan</w:t>
      </w:r>
      <w:proofErr w:type="spellEnd"/>
      <w:r w:rsidRPr="009973D1">
        <w:rPr>
          <w:sz w:val="22"/>
          <w:szCs w:val="22"/>
        </w:rPr>
        <w:t>.</w:t>
      </w:r>
      <w:r w:rsidR="005B7F92" w:rsidRPr="009973D1">
        <w:rPr>
          <w:sz w:val="22"/>
          <w:szCs w:val="22"/>
        </w:rPr>
        <w:t xml:space="preserve"> </w:t>
      </w:r>
      <w:proofErr w:type="spellStart"/>
      <w:r w:rsidRPr="009973D1">
        <w:rPr>
          <w:sz w:val="22"/>
          <w:szCs w:val="22"/>
        </w:rPr>
        <w:t>Pengaruh</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Berdasarkan</w:t>
      </w:r>
      <w:proofErr w:type="spellEnd"/>
      <w:r w:rsidRPr="009973D1">
        <w:rPr>
          <w:sz w:val="22"/>
          <w:szCs w:val="22"/>
        </w:rPr>
        <w:t xml:space="preserve"> Faktor </w:t>
      </w:r>
      <w:proofErr w:type="spellStart"/>
      <w:r w:rsidRPr="009973D1">
        <w:rPr>
          <w:sz w:val="22"/>
          <w:szCs w:val="22"/>
        </w:rPr>
        <w:t>Jaminan</w:t>
      </w:r>
      <w:proofErr w:type="spellEnd"/>
      <w:r w:rsidRPr="009973D1">
        <w:rPr>
          <w:sz w:val="22"/>
          <w:szCs w:val="22"/>
        </w:rPr>
        <w:t xml:space="preserve"> </w:t>
      </w:r>
      <w:proofErr w:type="spellStart"/>
      <w:r w:rsidRPr="009973D1">
        <w:rPr>
          <w:sz w:val="22"/>
          <w:szCs w:val="22"/>
        </w:rPr>
        <w:t>Terhadap</w:t>
      </w:r>
      <w:proofErr w:type="spellEnd"/>
      <w:r w:rsidRPr="009973D1">
        <w:rPr>
          <w:sz w:val="22"/>
          <w:szCs w:val="22"/>
        </w:rPr>
        <w:t xml:space="preserve"> Citra Merek</w:t>
      </w:r>
      <w:r w:rsidR="005B7F92" w:rsidRPr="009973D1">
        <w:rPr>
          <w:sz w:val="22"/>
          <w:szCs w:val="22"/>
        </w:rPr>
        <w:t xml:space="preserve"> </w:t>
      </w:r>
      <w:proofErr w:type="spellStart"/>
      <w:r w:rsidRPr="009973D1">
        <w:rPr>
          <w:sz w:val="22"/>
          <w:szCs w:val="22"/>
        </w:rPr>
        <w:t>Berdasarkan</w:t>
      </w:r>
      <w:proofErr w:type="spellEnd"/>
      <w:r w:rsidRPr="009973D1">
        <w:rPr>
          <w:sz w:val="22"/>
          <w:szCs w:val="22"/>
        </w:rPr>
        <w:t xml:space="preserve"> </w:t>
      </w:r>
      <w:proofErr w:type="spellStart"/>
      <w:r w:rsidRPr="009973D1">
        <w:rPr>
          <w:sz w:val="22"/>
          <w:szCs w:val="22"/>
        </w:rPr>
        <w:t>hasil</w:t>
      </w:r>
      <w:proofErr w:type="spellEnd"/>
      <w:r w:rsidRPr="009973D1">
        <w:rPr>
          <w:sz w:val="22"/>
          <w:szCs w:val="22"/>
        </w:rPr>
        <w:t xml:space="preserve"> </w:t>
      </w:r>
    </w:p>
    <w:p w14:paraId="178A2F88" w14:textId="77777777" w:rsidR="009973D1" w:rsidRDefault="009973D1" w:rsidP="005B7F92">
      <w:pPr>
        <w:ind w:firstLine="720"/>
        <w:jc w:val="both"/>
        <w:rPr>
          <w:sz w:val="22"/>
          <w:szCs w:val="22"/>
        </w:rPr>
      </w:pPr>
    </w:p>
    <w:p w14:paraId="1A442FC0" w14:textId="322D8669" w:rsidR="00A63CB6" w:rsidRPr="009973D1" w:rsidRDefault="00A63CB6" w:rsidP="009973D1">
      <w:pPr>
        <w:jc w:val="both"/>
        <w:rPr>
          <w:sz w:val="22"/>
          <w:szCs w:val="22"/>
        </w:rPr>
      </w:pPr>
      <w:r w:rsidRPr="009973D1">
        <w:rPr>
          <w:sz w:val="22"/>
          <w:szCs w:val="22"/>
        </w:rPr>
        <w:t xml:space="preserve">, </w:t>
      </w:r>
      <w:proofErr w:type="spellStart"/>
      <w:r w:rsidRPr="009973D1">
        <w:rPr>
          <w:sz w:val="22"/>
          <w:szCs w:val="22"/>
        </w:rPr>
        <w:t>sebanyak</w:t>
      </w:r>
      <w:proofErr w:type="spellEnd"/>
      <w:r w:rsidRPr="009973D1">
        <w:rPr>
          <w:sz w:val="22"/>
          <w:szCs w:val="22"/>
        </w:rPr>
        <w:t xml:space="preserve"> 358 </w:t>
      </w:r>
      <w:proofErr w:type="spellStart"/>
      <w:r w:rsidRPr="009973D1">
        <w:rPr>
          <w:sz w:val="22"/>
          <w:szCs w:val="22"/>
        </w:rPr>
        <w:t>responden</w:t>
      </w:r>
      <w:proofErr w:type="spellEnd"/>
      <w:r w:rsidRPr="009973D1">
        <w:rPr>
          <w:sz w:val="22"/>
          <w:szCs w:val="22"/>
        </w:rPr>
        <w:t xml:space="preserve">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kategori</w:t>
      </w:r>
      <w:proofErr w:type="spellEnd"/>
      <w:r w:rsidRPr="009973D1">
        <w:rPr>
          <w:sz w:val="22"/>
          <w:szCs w:val="22"/>
        </w:rPr>
        <w:t xml:space="preserve"> </w:t>
      </w:r>
      <w:proofErr w:type="spellStart"/>
      <w:r w:rsidRPr="009973D1">
        <w:rPr>
          <w:sz w:val="22"/>
          <w:szCs w:val="22"/>
        </w:rPr>
        <w:t>baik</w:t>
      </w:r>
      <w:proofErr w:type="spellEnd"/>
      <w:r w:rsidRPr="009973D1">
        <w:rPr>
          <w:sz w:val="22"/>
          <w:szCs w:val="22"/>
        </w:rPr>
        <w:t xml:space="preserve"> </w:t>
      </w:r>
      <w:proofErr w:type="spellStart"/>
      <w:r w:rsidRPr="009973D1">
        <w:rPr>
          <w:sz w:val="22"/>
          <w:szCs w:val="22"/>
        </w:rPr>
        <w:t>menyatakan</w:t>
      </w:r>
      <w:proofErr w:type="spellEnd"/>
      <w:r w:rsidRPr="009973D1">
        <w:rPr>
          <w:sz w:val="22"/>
          <w:szCs w:val="22"/>
        </w:rPr>
        <w:t xml:space="preserve"> </w:t>
      </w:r>
      <w:proofErr w:type="spellStart"/>
      <w:r w:rsidRPr="009973D1">
        <w:rPr>
          <w:sz w:val="22"/>
          <w:szCs w:val="22"/>
        </w:rPr>
        <w:t>bahwa</w:t>
      </w:r>
      <w:proofErr w:type="spellEnd"/>
      <w:r w:rsidRPr="009973D1">
        <w:rPr>
          <w:sz w:val="22"/>
          <w:szCs w:val="22"/>
        </w:rPr>
        <w:t xml:space="preserve"> </w:t>
      </w:r>
      <w:proofErr w:type="spellStart"/>
      <w:r w:rsidRPr="009973D1">
        <w:rPr>
          <w:sz w:val="22"/>
          <w:szCs w:val="22"/>
        </w:rPr>
        <w:t>tingkat</w:t>
      </w:r>
      <w:proofErr w:type="spellEnd"/>
      <w:r w:rsidRPr="009973D1">
        <w:rPr>
          <w:sz w:val="22"/>
          <w:szCs w:val="22"/>
        </w:rPr>
        <w:t xml:space="preserve"> </w:t>
      </w:r>
      <w:proofErr w:type="spellStart"/>
      <w:r w:rsidRPr="009973D1">
        <w:rPr>
          <w:sz w:val="22"/>
          <w:szCs w:val="22"/>
        </w:rPr>
        <w:t>faktor</w:t>
      </w:r>
      <w:proofErr w:type="spellEnd"/>
      <w:r w:rsidRPr="009973D1">
        <w:rPr>
          <w:sz w:val="22"/>
          <w:szCs w:val="22"/>
        </w:rPr>
        <w:t xml:space="preserve"> </w:t>
      </w:r>
      <w:proofErr w:type="spellStart"/>
      <w:r w:rsidRPr="009973D1">
        <w:rPr>
          <w:sz w:val="22"/>
          <w:szCs w:val="22"/>
        </w:rPr>
        <w:t>jaminan</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berada</w:t>
      </w:r>
      <w:proofErr w:type="spellEnd"/>
      <w:r w:rsidRPr="009973D1">
        <w:rPr>
          <w:sz w:val="22"/>
          <w:szCs w:val="22"/>
        </w:rPr>
        <w:t xml:space="preserve"> pada </w:t>
      </w:r>
      <w:proofErr w:type="spellStart"/>
      <w:r w:rsidRPr="009973D1">
        <w:rPr>
          <w:sz w:val="22"/>
          <w:szCs w:val="22"/>
        </w:rPr>
        <w:t>kategori</w:t>
      </w:r>
      <w:proofErr w:type="spellEnd"/>
      <w:r w:rsidRPr="009973D1">
        <w:rPr>
          <w:sz w:val="22"/>
          <w:szCs w:val="22"/>
        </w:rPr>
        <w:t xml:space="preserve"> sangat </w:t>
      </w:r>
      <w:proofErr w:type="spellStart"/>
      <w:r w:rsidRPr="009973D1">
        <w:rPr>
          <w:sz w:val="22"/>
          <w:szCs w:val="22"/>
        </w:rPr>
        <w:t>baik</w:t>
      </w:r>
      <w:proofErr w:type="spellEnd"/>
      <w:r w:rsidRPr="009973D1">
        <w:rPr>
          <w:sz w:val="22"/>
          <w:szCs w:val="22"/>
        </w:rPr>
        <w:t xml:space="preserve">, dan </w:t>
      </w:r>
      <w:proofErr w:type="spellStart"/>
      <w:r w:rsidRPr="009973D1">
        <w:rPr>
          <w:sz w:val="22"/>
          <w:szCs w:val="22"/>
        </w:rPr>
        <w:t>sebagian</w:t>
      </w:r>
      <w:proofErr w:type="spellEnd"/>
      <w:r w:rsidRPr="009973D1">
        <w:rPr>
          <w:sz w:val="22"/>
          <w:szCs w:val="22"/>
        </w:rPr>
        <w:t xml:space="preserve"> </w:t>
      </w:r>
      <w:proofErr w:type="spellStart"/>
      <w:r w:rsidRPr="009973D1">
        <w:rPr>
          <w:sz w:val="22"/>
          <w:szCs w:val="22"/>
        </w:rPr>
        <w:t>besar</w:t>
      </w:r>
      <w:proofErr w:type="spellEnd"/>
      <w:r w:rsidRPr="009973D1">
        <w:rPr>
          <w:sz w:val="22"/>
          <w:szCs w:val="22"/>
        </w:rPr>
        <w:t xml:space="preserve"> </w:t>
      </w:r>
      <w:proofErr w:type="spellStart"/>
      <w:r w:rsidRPr="009973D1">
        <w:rPr>
          <w:sz w:val="22"/>
          <w:szCs w:val="22"/>
        </w:rPr>
        <w:t>pengaruh</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w:t>
      </w:r>
      <w:proofErr w:type="spellStart"/>
      <w:r w:rsidRPr="009973D1">
        <w:rPr>
          <w:sz w:val="22"/>
          <w:szCs w:val="22"/>
        </w:rPr>
        <w:t>merek</w:t>
      </w:r>
      <w:proofErr w:type="spellEnd"/>
      <w:r w:rsidRPr="009973D1">
        <w:rPr>
          <w:sz w:val="22"/>
          <w:szCs w:val="22"/>
        </w:rPr>
        <w:t xml:space="preserve"> juga </w:t>
      </w:r>
      <w:proofErr w:type="spellStart"/>
      <w:r w:rsidRPr="009973D1">
        <w:rPr>
          <w:sz w:val="22"/>
          <w:szCs w:val="22"/>
        </w:rPr>
        <w:t>berada</w:t>
      </w:r>
      <w:proofErr w:type="spellEnd"/>
      <w:r w:rsidRPr="009973D1">
        <w:rPr>
          <w:sz w:val="22"/>
          <w:szCs w:val="22"/>
        </w:rPr>
        <w:t xml:space="preserve"> pada </w:t>
      </w:r>
      <w:proofErr w:type="spellStart"/>
      <w:r w:rsidRPr="009973D1">
        <w:rPr>
          <w:sz w:val="22"/>
          <w:szCs w:val="22"/>
        </w:rPr>
        <w:t>kelas</w:t>
      </w:r>
      <w:proofErr w:type="spellEnd"/>
      <w:r w:rsidRPr="009973D1">
        <w:rPr>
          <w:sz w:val="22"/>
          <w:szCs w:val="22"/>
        </w:rPr>
        <w:t xml:space="preserve"> </w:t>
      </w:r>
      <w:proofErr w:type="spellStart"/>
      <w:r w:rsidRPr="009973D1">
        <w:rPr>
          <w:sz w:val="22"/>
          <w:szCs w:val="22"/>
        </w:rPr>
        <w:t>baik</w:t>
      </w:r>
      <w:proofErr w:type="spellEnd"/>
      <w:r w:rsidRPr="009973D1">
        <w:rPr>
          <w:sz w:val="22"/>
          <w:szCs w:val="22"/>
        </w:rPr>
        <w:t xml:space="preserve"> </w:t>
      </w:r>
      <w:proofErr w:type="spellStart"/>
      <w:r w:rsidRPr="009973D1">
        <w:rPr>
          <w:sz w:val="22"/>
          <w:szCs w:val="22"/>
        </w:rPr>
        <w:t>yaitu</w:t>
      </w:r>
      <w:proofErr w:type="spellEnd"/>
      <w:r w:rsidRPr="009973D1">
        <w:rPr>
          <w:sz w:val="22"/>
          <w:szCs w:val="22"/>
        </w:rPr>
        <w:t xml:space="preserve"> </w:t>
      </w:r>
      <w:proofErr w:type="spellStart"/>
      <w:r w:rsidRPr="009973D1">
        <w:rPr>
          <w:sz w:val="22"/>
          <w:szCs w:val="22"/>
        </w:rPr>
        <w:t>sebesar</w:t>
      </w:r>
      <w:proofErr w:type="spellEnd"/>
      <w:r w:rsidRPr="009973D1">
        <w:rPr>
          <w:sz w:val="22"/>
          <w:szCs w:val="22"/>
        </w:rPr>
        <w:t xml:space="preserve"> 97,8%. Hasil uji </w:t>
      </w:r>
      <w:proofErr w:type="spellStart"/>
      <w:r w:rsidRPr="009973D1">
        <w:rPr>
          <w:sz w:val="22"/>
          <w:szCs w:val="22"/>
        </w:rPr>
        <w:t>statistik</w:t>
      </w:r>
      <w:proofErr w:type="spellEnd"/>
      <w:r w:rsidRPr="009973D1">
        <w:rPr>
          <w:sz w:val="22"/>
          <w:szCs w:val="22"/>
        </w:rPr>
        <w:t xml:space="preserve"> </w:t>
      </w:r>
      <w:proofErr w:type="spellStart"/>
      <w:r w:rsidRPr="009973D1">
        <w:rPr>
          <w:sz w:val="22"/>
          <w:szCs w:val="22"/>
        </w:rPr>
        <w:t>menunjukkan</w:t>
      </w:r>
      <w:proofErr w:type="spellEnd"/>
      <w:r w:rsidRPr="009973D1">
        <w:rPr>
          <w:sz w:val="22"/>
          <w:szCs w:val="22"/>
        </w:rPr>
        <w:t xml:space="preserve"> </w:t>
      </w:r>
      <w:proofErr w:type="spellStart"/>
      <w:r w:rsidRPr="009973D1">
        <w:rPr>
          <w:sz w:val="22"/>
          <w:szCs w:val="22"/>
        </w:rPr>
        <w:t>nilai</w:t>
      </w:r>
      <w:proofErr w:type="spellEnd"/>
      <w:r w:rsidRPr="009973D1">
        <w:rPr>
          <w:sz w:val="22"/>
          <w:szCs w:val="22"/>
        </w:rPr>
        <w:t xml:space="preserve"> P value 0,000 &lt; 0,05, dan </w:t>
      </w:r>
      <w:proofErr w:type="spellStart"/>
      <w:r w:rsidRPr="009973D1">
        <w:rPr>
          <w:sz w:val="22"/>
          <w:szCs w:val="22"/>
        </w:rPr>
        <w:t>nilai</w:t>
      </w:r>
      <w:proofErr w:type="spellEnd"/>
      <w:r w:rsidRPr="009973D1">
        <w:rPr>
          <w:sz w:val="22"/>
          <w:szCs w:val="22"/>
        </w:rPr>
        <w:t xml:space="preserve"> Odd Ratio = 29,250, </w:t>
      </w:r>
      <w:proofErr w:type="spellStart"/>
      <w:r w:rsidRPr="009973D1">
        <w:rPr>
          <w:sz w:val="22"/>
          <w:szCs w:val="22"/>
        </w:rPr>
        <w:t>sehingga</w:t>
      </w:r>
      <w:proofErr w:type="spellEnd"/>
      <w:r w:rsidRPr="009973D1">
        <w:rPr>
          <w:sz w:val="22"/>
          <w:szCs w:val="22"/>
        </w:rPr>
        <w:t xml:space="preserve"> </w:t>
      </w:r>
      <w:proofErr w:type="spellStart"/>
      <w:r w:rsidRPr="009973D1">
        <w:rPr>
          <w:sz w:val="22"/>
          <w:szCs w:val="22"/>
        </w:rPr>
        <w:t>dapat</w:t>
      </w:r>
      <w:proofErr w:type="spellEnd"/>
      <w:r w:rsidRPr="009973D1">
        <w:rPr>
          <w:sz w:val="22"/>
          <w:szCs w:val="22"/>
        </w:rPr>
        <w:t xml:space="preserve"> </w:t>
      </w:r>
      <w:proofErr w:type="spellStart"/>
      <w:r w:rsidRPr="009973D1">
        <w:rPr>
          <w:sz w:val="22"/>
          <w:szCs w:val="22"/>
        </w:rPr>
        <w:t>disimpulkan</w:t>
      </w:r>
      <w:proofErr w:type="spellEnd"/>
      <w:r w:rsidRPr="009973D1">
        <w:rPr>
          <w:sz w:val="22"/>
          <w:szCs w:val="22"/>
        </w:rPr>
        <w:t xml:space="preserve"> </w:t>
      </w:r>
      <w:proofErr w:type="spellStart"/>
      <w:r w:rsidRPr="009973D1">
        <w:rPr>
          <w:sz w:val="22"/>
          <w:szCs w:val="22"/>
        </w:rPr>
        <w:t>bahwa</w:t>
      </w:r>
      <w:proofErr w:type="spellEnd"/>
      <w:r w:rsidRPr="009973D1">
        <w:rPr>
          <w:sz w:val="22"/>
          <w:szCs w:val="22"/>
        </w:rPr>
        <w:t xml:space="preserve"> </w:t>
      </w:r>
      <w:proofErr w:type="spellStart"/>
      <w:r w:rsidRPr="009973D1">
        <w:rPr>
          <w:sz w:val="22"/>
          <w:szCs w:val="22"/>
        </w:rPr>
        <w:t>terdapat</w:t>
      </w:r>
      <w:proofErr w:type="spellEnd"/>
      <w:r w:rsidRPr="009973D1">
        <w:rPr>
          <w:sz w:val="22"/>
          <w:szCs w:val="22"/>
        </w:rPr>
        <w:t xml:space="preserve"> </w:t>
      </w:r>
      <w:proofErr w:type="spellStart"/>
      <w:r w:rsidRPr="009973D1">
        <w:rPr>
          <w:sz w:val="22"/>
          <w:szCs w:val="22"/>
        </w:rPr>
        <w:t>pengaruh</w:t>
      </w:r>
      <w:proofErr w:type="spellEnd"/>
      <w:r w:rsidRPr="009973D1">
        <w:rPr>
          <w:sz w:val="22"/>
          <w:szCs w:val="22"/>
        </w:rPr>
        <w:t xml:space="preserve"> </w:t>
      </w:r>
      <w:proofErr w:type="spellStart"/>
      <w:r w:rsidRPr="009973D1">
        <w:rPr>
          <w:sz w:val="22"/>
          <w:szCs w:val="22"/>
        </w:rPr>
        <w:t>antara</w:t>
      </w:r>
      <w:proofErr w:type="spellEnd"/>
      <w:r w:rsidRPr="009973D1">
        <w:rPr>
          <w:sz w:val="22"/>
          <w:szCs w:val="22"/>
        </w:rPr>
        <w:t xml:space="preserve"> </w:t>
      </w:r>
      <w:proofErr w:type="spellStart"/>
      <w:r w:rsidRPr="009973D1">
        <w:rPr>
          <w:sz w:val="22"/>
          <w:szCs w:val="22"/>
        </w:rPr>
        <w:t>faktor</w:t>
      </w:r>
      <w:proofErr w:type="spellEnd"/>
      <w:r w:rsidRPr="009973D1">
        <w:rPr>
          <w:sz w:val="22"/>
          <w:szCs w:val="22"/>
        </w:rPr>
        <w:t xml:space="preserve"> </w:t>
      </w:r>
      <w:proofErr w:type="spellStart"/>
      <w:r w:rsidRPr="009973D1">
        <w:rPr>
          <w:sz w:val="22"/>
          <w:szCs w:val="22"/>
        </w:rPr>
        <w:t>jaminan</w:t>
      </w:r>
      <w:proofErr w:type="spellEnd"/>
      <w:r w:rsidRPr="009973D1">
        <w:rPr>
          <w:sz w:val="22"/>
          <w:szCs w:val="22"/>
        </w:rPr>
        <w:t xml:space="preserve"> </w:t>
      </w:r>
      <w:proofErr w:type="spellStart"/>
      <w:r w:rsidRPr="009973D1">
        <w:rPr>
          <w:sz w:val="22"/>
          <w:szCs w:val="22"/>
        </w:rPr>
        <w:t>terhadap</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w:t>
      </w:r>
      <w:proofErr w:type="spellStart"/>
      <w:r w:rsidRPr="009973D1">
        <w:rPr>
          <w:sz w:val="22"/>
          <w:szCs w:val="22"/>
        </w:rPr>
        <w:t>merek</w:t>
      </w:r>
      <w:proofErr w:type="spellEnd"/>
      <w:r w:rsidRPr="009973D1">
        <w:rPr>
          <w:sz w:val="22"/>
          <w:szCs w:val="22"/>
        </w:rPr>
        <w:t>.</w:t>
      </w:r>
    </w:p>
    <w:p w14:paraId="2B047FF7" w14:textId="44ED7A72" w:rsidR="00A63CB6" w:rsidRPr="009973D1" w:rsidRDefault="00A63CB6" w:rsidP="005B7F92">
      <w:pPr>
        <w:ind w:firstLine="720"/>
        <w:jc w:val="both"/>
        <w:rPr>
          <w:sz w:val="22"/>
          <w:szCs w:val="22"/>
        </w:rPr>
      </w:pPr>
      <w:r w:rsidRPr="009973D1">
        <w:rPr>
          <w:sz w:val="22"/>
          <w:szCs w:val="22"/>
        </w:rPr>
        <w:t xml:space="preserve">Hal </w:t>
      </w:r>
      <w:proofErr w:type="spellStart"/>
      <w:r w:rsidRPr="009973D1">
        <w:rPr>
          <w:sz w:val="22"/>
          <w:szCs w:val="22"/>
        </w:rPr>
        <w:t>ini</w:t>
      </w:r>
      <w:proofErr w:type="spellEnd"/>
      <w:r w:rsidRPr="009973D1">
        <w:rPr>
          <w:sz w:val="22"/>
          <w:szCs w:val="22"/>
        </w:rPr>
        <w:t xml:space="preserve"> juga </w:t>
      </w:r>
      <w:proofErr w:type="spellStart"/>
      <w:r w:rsidRPr="009973D1">
        <w:rPr>
          <w:sz w:val="22"/>
          <w:szCs w:val="22"/>
        </w:rPr>
        <w:t>sesuai</w:t>
      </w:r>
      <w:proofErr w:type="spellEnd"/>
      <w:r w:rsidRPr="009973D1">
        <w:rPr>
          <w:sz w:val="22"/>
          <w:szCs w:val="22"/>
        </w:rPr>
        <w:t xml:space="preserve">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penelitian</w:t>
      </w:r>
      <w:proofErr w:type="spellEnd"/>
      <w:r w:rsidRPr="009973D1">
        <w:rPr>
          <w:sz w:val="22"/>
          <w:szCs w:val="22"/>
        </w:rPr>
        <w:t xml:space="preserve"> yang </w:t>
      </w:r>
      <w:proofErr w:type="spellStart"/>
      <w:r w:rsidRPr="009973D1">
        <w:rPr>
          <w:sz w:val="22"/>
          <w:szCs w:val="22"/>
        </w:rPr>
        <w:t>dilakukan</w:t>
      </w:r>
      <w:proofErr w:type="spellEnd"/>
      <w:r w:rsidRPr="009973D1">
        <w:rPr>
          <w:sz w:val="22"/>
          <w:szCs w:val="22"/>
        </w:rPr>
        <w:t xml:space="preserve"> oleh Marian (2020), </w:t>
      </w:r>
      <w:proofErr w:type="spellStart"/>
      <w:r w:rsidRPr="009973D1">
        <w:rPr>
          <w:sz w:val="22"/>
          <w:szCs w:val="22"/>
        </w:rPr>
        <w:t>hasil</w:t>
      </w:r>
      <w:proofErr w:type="spellEnd"/>
      <w:r w:rsidRPr="009973D1">
        <w:rPr>
          <w:sz w:val="22"/>
          <w:szCs w:val="22"/>
        </w:rPr>
        <w:t xml:space="preserve"> uji </w:t>
      </w:r>
      <w:proofErr w:type="spellStart"/>
      <w:r w:rsidRPr="009973D1">
        <w:rPr>
          <w:sz w:val="22"/>
          <w:szCs w:val="22"/>
        </w:rPr>
        <w:t>statistik</w:t>
      </w:r>
      <w:proofErr w:type="spellEnd"/>
      <w:r w:rsidRPr="009973D1">
        <w:rPr>
          <w:sz w:val="22"/>
          <w:szCs w:val="22"/>
        </w:rPr>
        <w:t xml:space="preserve"> chi-square </w:t>
      </w:r>
      <w:proofErr w:type="spellStart"/>
      <w:r w:rsidRPr="009973D1">
        <w:rPr>
          <w:sz w:val="22"/>
          <w:szCs w:val="22"/>
        </w:rPr>
        <w:t>diperoleh</w:t>
      </w:r>
      <w:proofErr w:type="spellEnd"/>
      <w:r w:rsidRPr="009973D1">
        <w:rPr>
          <w:sz w:val="22"/>
          <w:szCs w:val="22"/>
        </w:rPr>
        <w:t xml:space="preserve"> </w:t>
      </w:r>
      <w:proofErr w:type="spellStart"/>
      <w:r w:rsidRPr="009973D1">
        <w:rPr>
          <w:sz w:val="22"/>
          <w:szCs w:val="22"/>
        </w:rPr>
        <w:t>nilai</w:t>
      </w:r>
      <w:proofErr w:type="spellEnd"/>
      <w:r w:rsidRPr="009973D1">
        <w:rPr>
          <w:sz w:val="22"/>
          <w:szCs w:val="22"/>
        </w:rPr>
        <w:t xml:space="preserve"> P-value = 0,000 ≤ 0,05 </w:t>
      </w:r>
      <w:proofErr w:type="spellStart"/>
      <w:r w:rsidRPr="009973D1">
        <w:rPr>
          <w:sz w:val="22"/>
          <w:szCs w:val="22"/>
        </w:rPr>
        <w:t>nilai</w:t>
      </w:r>
      <w:proofErr w:type="spellEnd"/>
      <w:r w:rsidRPr="009973D1">
        <w:rPr>
          <w:sz w:val="22"/>
          <w:szCs w:val="22"/>
        </w:rPr>
        <w:t xml:space="preserve"> Odd Ratio = 29,622; </w:t>
      </w:r>
      <w:proofErr w:type="spellStart"/>
      <w:r w:rsidRPr="009973D1">
        <w:rPr>
          <w:sz w:val="22"/>
          <w:szCs w:val="22"/>
        </w:rPr>
        <w:t>hal</w:t>
      </w:r>
      <w:proofErr w:type="spellEnd"/>
      <w:r w:rsidRPr="009973D1">
        <w:rPr>
          <w:sz w:val="22"/>
          <w:szCs w:val="22"/>
        </w:rPr>
        <w:t xml:space="preserve"> </w:t>
      </w:r>
      <w:proofErr w:type="spellStart"/>
      <w:r w:rsidRPr="009973D1">
        <w:rPr>
          <w:sz w:val="22"/>
          <w:szCs w:val="22"/>
        </w:rPr>
        <w:t>ini</w:t>
      </w:r>
      <w:proofErr w:type="spellEnd"/>
      <w:r w:rsidRPr="009973D1">
        <w:rPr>
          <w:sz w:val="22"/>
          <w:szCs w:val="22"/>
        </w:rPr>
        <w:t xml:space="preserve"> </w:t>
      </w:r>
      <w:proofErr w:type="spellStart"/>
      <w:r w:rsidRPr="009973D1">
        <w:rPr>
          <w:sz w:val="22"/>
          <w:szCs w:val="22"/>
        </w:rPr>
        <w:t>berarti</w:t>
      </w:r>
      <w:proofErr w:type="spellEnd"/>
      <w:r w:rsidRPr="009973D1">
        <w:rPr>
          <w:sz w:val="22"/>
          <w:szCs w:val="22"/>
        </w:rPr>
        <w:t xml:space="preserve"> </w:t>
      </w:r>
      <w:proofErr w:type="spellStart"/>
      <w:r w:rsidRPr="009973D1">
        <w:rPr>
          <w:sz w:val="22"/>
          <w:szCs w:val="22"/>
        </w:rPr>
        <w:t>terdapat</w:t>
      </w:r>
      <w:proofErr w:type="spellEnd"/>
      <w:r w:rsidRPr="009973D1">
        <w:rPr>
          <w:sz w:val="22"/>
          <w:szCs w:val="22"/>
        </w:rPr>
        <w:t xml:space="preserve"> </w:t>
      </w:r>
      <w:proofErr w:type="spellStart"/>
      <w:r w:rsidRPr="009973D1">
        <w:rPr>
          <w:sz w:val="22"/>
          <w:szCs w:val="22"/>
        </w:rPr>
        <w:t>hubungan</w:t>
      </w:r>
      <w:proofErr w:type="spellEnd"/>
      <w:r w:rsidRPr="009973D1">
        <w:rPr>
          <w:sz w:val="22"/>
          <w:szCs w:val="22"/>
        </w:rPr>
        <w:t xml:space="preserve"> yang </w:t>
      </w:r>
      <w:proofErr w:type="spellStart"/>
      <w:r w:rsidRPr="009973D1">
        <w:rPr>
          <w:sz w:val="22"/>
          <w:szCs w:val="22"/>
        </w:rPr>
        <w:t>signifikan</w:t>
      </w:r>
      <w:proofErr w:type="spellEnd"/>
      <w:r w:rsidRPr="009973D1">
        <w:rPr>
          <w:sz w:val="22"/>
          <w:szCs w:val="22"/>
        </w:rPr>
        <w:t xml:space="preserve"> </w:t>
      </w:r>
      <w:proofErr w:type="spellStart"/>
      <w:r w:rsidRPr="009973D1">
        <w:rPr>
          <w:sz w:val="22"/>
          <w:szCs w:val="22"/>
        </w:rPr>
        <w:t>antara</w:t>
      </w:r>
      <w:proofErr w:type="spellEnd"/>
      <w:r w:rsidRPr="009973D1">
        <w:rPr>
          <w:sz w:val="22"/>
          <w:szCs w:val="22"/>
        </w:rPr>
        <w:t xml:space="preserve"> Assurance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kepuasan</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rawat</w:t>
      </w:r>
      <w:proofErr w:type="spellEnd"/>
      <w:r w:rsidRPr="009973D1">
        <w:rPr>
          <w:sz w:val="22"/>
          <w:szCs w:val="22"/>
        </w:rPr>
        <w:t xml:space="preserve"> </w:t>
      </w:r>
      <w:proofErr w:type="spellStart"/>
      <w:r w:rsidRPr="009973D1">
        <w:rPr>
          <w:sz w:val="22"/>
          <w:szCs w:val="22"/>
        </w:rPr>
        <w:t>inap</w:t>
      </w:r>
      <w:proofErr w:type="spellEnd"/>
      <w:r w:rsidRPr="009973D1">
        <w:rPr>
          <w:sz w:val="22"/>
          <w:szCs w:val="22"/>
        </w:rPr>
        <w:t xml:space="preserve"> di RSUD </w:t>
      </w:r>
      <w:proofErr w:type="spellStart"/>
      <w:r w:rsidRPr="009973D1">
        <w:rPr>
          <w:sz w:val="22"/>
          <w:szCs w:val="22"/>
        </w:rPr>
        <w:t>Selasih</w:t>
      </w:r>
      <w:proofErr w:type="spellEnd"/>
      <w:r w:rsidRPr="009973D1">
        <w:rPr>
          <w:sz w:val="22"/>
          <w:szCs w:val="22"/>
        </w:rPr>
        <w:t xml:space="preserve"> </w:t>
      </w:r>
      <w:proofErr w:type="spellStart"/>
      <w:r w:rsidRPr="009973D1">
        <w:rPr>
          <w:sz w:val="22"/>
          <w:szCs w:val="22"/>
        </w:rPr>
        <w:t>Pangkalan</w:t>
      </w:r>
      <w:proofErr w:type="spellEnd"/>
      <w:r w:rsidRPr="009973D1">
        <w:rPr>
          <w:sz w:val="22"/>
          <w:szCs w:val="22"/>
        </w:rPr>
        <w:t xml:space="preserve"> </w:t>
      </w:r>
      <w:proofErr w:type="spellStart"/>
      <w:r w:rsidRPr="009973D1">
        <w:rPr>
          <w:sz w:val="22"/>
          <w:szCs w:val="22"/>
        </w:rPr>
        <w:t>Kerinci</w:t>
      </w:r>
      <w:proofErr w:type="spellEnd"/>
      <w:r w:rsidRPr="009973D1">
        <w:rPr>
          <w:sz w:val="22"/>
          <w:szCs w:val="22"/>
        </w:rPr>
        <w:t xml:space="preserve">. </w:t>
      </w:r>
      <w:proofErr w:type="spellStart"/>
      <w:r w:rsidRPr="009973D1">
        <w:rPr>
          <w:sz w:val="22"/>
          <w:szCs w:val="22"/>
        </w:rPr>
        <w:t>Kabupaten</w:t>
      </w:r>
      <w:proofErr w:type="spellEnd"/>
      <w:r w:rsidRPr="009973D1">
        <w:rPr>
          <w:sz w:val="22"/>
          <w:szCs w:val="22"/>
        </w:rPr>
        <w:t xml:space="preserve"> </w:t>
      </w:r>
      <w:proofErr w:type="spellStart"/>
      <w:r w:rsidRPr="009973D1">
        <w:rPr>
          <w:sz w:val="22"/>
          <w:szCs w:val="22"/>
        </w:rPr>
        <w:t>Pelalawan</w:t>
      </w:r>
      <w:proofErr w:type="spellEnd"/>
      <w:r w:rsidRPr="009973D1">
        <w:rPr>
          <w:sz w:val="22"/>
          <w:szCs w:val="22"/>
        </w:rPr>
        <w:t xml:space="preserve"> </w:t>
      </w:r>
      <w:r w:rsidR="005B7F92" w:rsidRPr="009973D1">
        <w:rPr>
          <w:sz w:val="22"/>
          <w:szCs w:val="22"/>
        </w:rPr>
        <w:t>(</w:t>
      </w:r>
      <w:proofErr w:type="spellStart"/>
      <w:r w:rsidR="005B7F92" w:rsidRPr="009973D1">
        <w:rPr>
          <w:sz w:val="22"/>
          <w:szCs w:val="22"/>
        </w:rPr>
        <w:t>Sartika</w:t>
      </w:r>
      <w:proofErr w:type="spellEnd"/>
      <w:r w:rsidR="005B7F92" w:rsidRPr="009973D1">
        <w:rPr>
          <w:sz w:val="22"/>
          <w:szCs w:val="22"/>
        </w:rPr>
        <w:t>, 2022)</w:t>
      </w:r>
      <w:r w:rsidRPr="009973D1">
        <w:rPr>
          <w:sz w:val="22"/>
          <w:szCs w:val="22"/>
        </w:rPr>
        <w:t>.</w:t>
      </w:r>
      <w:r w:rsidR="005B7F92" w:rsidRPr="009973D1">
        <w:rPr>
          <w:sz w:val="22"/>
          <w:szCs w:val="22"/>
        </w:rPr>
        <w:t xml:space="preserve"> </w:t>
      </w:r>
      <w:proofErr w:type="spellStart"/>
      <w:r w:rsidRPr="009973D1">
        <w:rPr>
          <w:sz w:val="22"/>
          <w:szCs w:val="22"/>
        </w:rPr>
        <w:t>Jaminan</w:t>
      </w:r>
      <w:proofErr w:type="spellEnd"/>
      <w:r w:rsidRPr="009973D1">
        <w:rPr>
          <w:sz w:val="22"/>
          <w:szCs w:val="22"/>
        </w:rPr>
        <w:t xml:space="preserve"> (assurance), yang </w:t>
      </w:r>
      <w:proofErr w:type="spellStart"/>
      <w:r w:rsidRPr="009973D1">
        <w:rPr>
          <w:sz w:val="22"/>
          <w:szCs w:val="22"/>
        </w:rPr>
        <w:t>meliputi</w:t>
      </w:r>
      <w:proofErr w:type="spellEnd"/>
      <w:r w:rsidRPr="009973D1">
        <w:rPr>
          <w:sz w:val="22"/>
          <w:szCs w:val="22"/>
        </w:rPr>
        <w:t xml:space="preserve"> </w:t>
      </w:r>
      <w:proofErr w:type="spellStart"/>
      <w:r w:rsidRPr="009973D1">
        <w:rPr>
          <w:sz w:val="22"/>
          <w:szCs w:val="22"/>
        </w:rPr>
        <w:t>pengetahuan</w:t>
      </w:r>
      <w:proofErr w:type="spellEnd"/>
      <w:r w:rsidRPr="009973D1">
        <w:rPr>
          <w:sz w:val="22"/>
          <w:szCs w:val="22"/>
        </w:rPr>
        <w:t xml:space="preserve">, </w:t>
      </w:r>
      <w:proofErr w:type="spellStart"/>
      <w:r w:rsidRPr="009973D1">
        <w:rPr>
          <w:sz w:val="22"/>
          <w:szCs w:val="22"/>
        </w:rPr>
        <w:t>keterampilan</w:t>
      </w:r>
      <w:proofErr w:type="spellEnd"/>
      <w:r w:rsidRPr="009973D1">
        <w:rPr>
          <w:sz w:val="22"/>
          <w:szCs w:val="22"/>
        </w:rPr>
        <w:t xml:space="preserve">, dan </w:t>
      </w:r>
      <w:proofErr w:type="spellStart"/>
      <w:r w:rsidRPr="009973D1">
        <w:rPr>
          <w:sz w:val="22"/>
          <w:szCs w:val="22"/>
        </w:rPr>
        <w:t>mampu</w:t>
      </w:r>
      <w:proofErr w:type="spellEnd"/>
      <w:r w:rsidRPr="009973D1">
        <w:rPr>
          <w:sz w:val="22"/>
          <w:szCs w:val="22"/>
        </w:rPr>
        <w:t xml:space="preserve"> </w:t>
      </w:r>
      <w:proofErr w:type="spellStart"/>
      <w:r w:rsidRPr="009973D1">
        <w:rPr>
          <w:sz w:val="22"/>
          <w:szCs w:val="22"/>
        </w:rPr>
        <w:t>menumbuhkan</w:t>
      </w:r>
      <w:proofErr w:type="spellEnd"/>
      <w:r w:rsidRPr="009973D1">
        <w:rPr>
          <w:sz w:val="22"/>
          <w:szCs w:val="22"/>
        </w:rPr>
        <w:t xml:space="preserve"> </w:t>
      </w:r>
      <w:proofErr w:type="spellStart"/>
      <w:r w:rsidRPr="009973D1">
        <w:rPr>
          <w:sz w:val="22"/>
          <w:szCs w:val="22"/>
        </w:rPr>
        <w:t>kepercayaan</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Jaminan</w:t>
      </w:r>
      <w:proofErr w:type="spellEnd"/>
      <w:r w:rsidRPr="009973D1">
        <w:rPr>
          <w:sz w:val="22"/>
          <w:szCs w:val="22"/>
        </w:rPr>
        <w:t xml:space="preserve"> juga </w:t>
      </w:r>
      <w:proofErr w:type="spellStart"/>
      <w:r w:rsidRPr="009973D1">
        <w:rPr>
          <w:sz w:val="22"/>
          <w:szCs w:val="22"/>
        </w:rPr>
        <w:t>berarti</w:t>
      </w:r>
      <w:proofErr w:type="spellEnd"/>
      <w:r w:rsidRPr="009973D1">
        <w:rPr>
          <w:sz w:val="22"/>
          <w:szCs w:val="22"/>
        </w:rPr>
        <w:t xml:space="preserve"> </w:t>
      </w:r>
      <w:proofErr w:type="spellStart"/>
      <w:r w:rsidRPr="009973D1">
        <w:rPr>
          <w:sz w:val="22"/>
          <w:szCs w:val="22"/>
        </w:rPr>
        <w:t>bebas</w:t>
      </w:r>
      <w:proofErr w:type="spellEnd"/>
      <w:r w:rsidRPr="009973D1">
        <w:rPr>
          <w:sz w:val="22"/>
          <w:szCs w:val="22"/>
        </w:rPr>
        <w:t xml:space="preserve"> </w:t>
      </w:r>
      <w:proofErr w:type="spellStart"/>
      <w:r w:rsidRPr="009973D1">
        <w:rPr>
          <w:sz w:val="22"/>
          <w:szCs w:val="22"/>
        </w:rPr>
        <w:t>dari</w:t>
      </w:r>
      <w:proofErr w:type="spellEnd"/>
      <w:r w:rsidRPr="009973D1">
        <w:rPr>
          <w:sz w:val="22"/>
          <w:szCs w:val="22"/>
        </w:rPr>
        <w:t xml:space="preserve"> </w:t>
      </w:r>
      <w:proofErr w:type="spellStart"/>
      <w:r w:rsidRPr="009973D1">
        <w:rPr>
          <w:sz w:val="22"/>
          <w:szCs w:val="22"/>
        </w:rPr>
        <w:t>bahaya</w:t>
      </w:r>
      <w:proofErr w:type="spellEnd"/>
      <w:r w:rsidRPr="009973D1">
        <w:rPr>
          <w:sz w:val="22"/>
          <w:szCs w:val="22"/>
        </w:rPr>
        <w:t xml:space="preserve">, </w:t>
      </w:r>
      <w:proofErr w:type="spellStart"/>
      <w:r w:rsidRPr="009973D1">
        <w:rPr>
          <w:sz w:val="22"/>
          <w:szCs w:val="22"/>
        </w:rPr>
        <w:t>resiko</w:t>
      </w:r>
      <w:proofErr w:type="spellEnd"/>
      <w:r w:rsidRPr="009973D1">
        <w:rPr>
          <w:sz w:val="22"/>
          <w:szCs w:val="22"/>
        </w:rPr>
        <w:t xml:space="preserve"> dan </w:t>
      </w:r>
      <w:proofErr w:type="spellStart"/>
      <w:r w:rsidRPr="009973D1">
        <w:rPr>
          <w:sz w:val="22"/>
          <w:szCs w:val="22"/>
        </w:rPr>
        <w:t>keragu-raguan</w:t>
      </w:r>
      <w:proofErr w:type="spellEnd"/>
      <w:r w:rsidRPr="009973D1">
        <w:rPr>
          <w:sz w:val="22"/>
          <w:szCs w:val="22"/>
        </w:rPr>
        <w:t xml:space="preserve">. </w:t>
      </w:r>
      <w:proofErr w:type="spellStart"/>
      <w:r w:rsidRPr="009973D1">
        <w:rPr>
          <w:sz w:val="22"/>
          <w:szCs w:val="22"/>
        </w:rPr>
        <w:t>Jaminan</w:t>
      </w:r>
      <w:proofErr w:type="spellEnd"/>
      <w:r w:rsidRPr="009973D1">
        <w:rPr>
          <w:sz w:val="22"/>
          <w:szCs w:val="22"/>
        </w:rPr>
        <w:t xml:space="preserve"> yang </w:t>
      </w:r>
      <w:proofErr w:type="spellStart"/>
      <w:r w:rsidRPr="009973D1">
        <w:rPr>
          <w:sz w:val="22"/>
          <w:szCs w:val="22"/>
        </w:rPr>
        <w:t>diberikan</w:t>
      </w:r>
      <w:proofErr w:type="spellEnd"/>
      <w:r w:rsidRPr="009973D1">
        <w:rPr>
          <w:sz w:val="22"/>
          <w:szCs w:val="22"/>
        </w:rPr>
        <w:t xml:space="preserve"> oleh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dikatakan</w:t>
      </w:r>
      <w:proofErr w:type="spellEnd"/>
      <w:r w:rsidRPr="009973D1">
        <w:rPr>
          <w:sz w:val="22"/>
          <w:szCs w:val="22"/>
        </w:rPr>
        <w:t xml:space="preserve"> </w:t>
      </w:r>
      <w:proofErr w:type="spellStart"/>
      <w:r w:rsidRPr="009973D1">
        <w:rPr>
          <w:sz w:val="22"/>
          <w:szCs w:val="22"/>
        </w:rPr>
        <w:t>baik</w:t>
      </w:r>
      <w:proofErr w:type="spellEnd"/>
      <w:r w:rsidRPr="009973D1">
        <w:rPr>
          <w:sz w:val="22"/>
          <w:szCs w:val="22"/>
        </w:rPr>
        <w:t xml:space="preserve">. </w:t>
      </w:r>
      <w:proofErr w:type="spellStart"/>
      <w:r w:rsidRPr="009973D1">
        <w:rPr>
          <w:sz w:val="22"/>
          <w:szCs w:val="22"/>
        </w:rPr>
        <w:t>Mereka</w:t>
      </w:r>
      <w:proofErr w:type="spellEnd"/>
      <w:r w:rsidRPr="009973D1">
        <w:rPr>
          <w:sz w:val="22"/>
          <w:szCs w:val="22"/>
        </w:rPr>
        <w:t xml:space="preserve"> </w:t>
      </w:r>
      <w:proofErr w:type="spellStart"/>
      <w:r w:rsidRPr="009973D1">
        <w:rPr>
          <w:sz w:val="22"/>
          <w:szCs w:val="22"/>
        </w:rPr>
        <w:t>puas</w:t>
      </w:r>
      <w:proofErr w:type="spellEnd"/>
      <w:r w:rsidRPr="009973D1">
        <w:rPr>
          <w:sz w:val="22"/>
          <w:szCs w:val="22"/>
        </w:rPr>
        <w:t xml:space="preserve"> </w:t>
      </w:r>
      <w:proofErr w:type="spellStart"/>
      <w:r w:rsidRPr="009973D1">
        <w:rPr>
          <w:sz w:val="22"/>
          <w:szCs w:val="22"/>
        </w:rPr>
        <w:t>terhadap</w:t>
      </w:r>
      <w:proofErr w:type="spellEnd"/>
      <w:r w:rsidRPr="009973D1">
        <w:rPr>
          <w:sz w:val="22"/>
          <w:szCs w:val="22"/>
        </w:rPr>
        <w:t xml:space="preserve"> </w:t>
      </w:r>
      <w:proofErr w:type="spellStart"/>
      <w:r w:rsidRPr="009973D1">
        <w:rPr>
          <w:sz w:val="22"/>
          <w:szCs w:val="22"/>
        </w:rPr>
        <w:t>persepsi</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karena</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merasa</w:t>
      </w:r>
      <w:proofErr w:type="spellEnd"/>
      <w:r w:rsidRPr="009973D1">
        <w:rPr>
          <w:sz w:val="22"/>
          <w:szCs w:val="22"/>
        </w:rPr>
        <w:t xml:space="preserve"> </w:t>
      </w:r>
      <w:proofErr w:type="spellStart"/>
      <w:r w:rsidRPr="009973D1">
        <w:rPr>
          <w:sz w:val="22"/>
          <w:szCs w:val="22"/>
        </w:rPr>
        <w:t>bahwa</w:t>
      </w:r>
      <w:proofErr w:type="spellEnd"/>
      <w:r w:rsidRPr="009973D1">
        <w:rPr>
          <w:sz w:val="22"/>
          <w:szCs w:val="22"/>
        </w:rPr>
        <w:t xml:space="preserve"> </w:t>
      </w:r>
      <w:proofErr w:type="spellStart"/>
      <w:r w:rsidRPr="009973D1">
        <w:rPr>
          <w:sz w:val="22"/>
          <w:szCs w:val="22"/>
        </w:rPr>
        <w:t>petugas</w:t>
      </w:r>
      <w:proofErr w:type="spellEnd"/>
      <w:r w:rsidRPr="009973D1">
        <w:rPr>
          <w:sz w:val="22"/>
          <w:szCs w:val="22"/>
        </w:rPr>
        <w:t xml:space="preserve"> </w:t>
      </w:r>
      <w:proofErr w:type="spellStart"/>
      <w:r w:rsidRPr="009973D1">
        <w:rPr>
          <w:sz w:val="22"/>
          <w:szCs w:val="22"/>
        </w:rPr>
        <w:t>kesehatan</w:t>
      </w:r>
      <w:proofErr w:type="spellEnd"/>
      <w:r w:rsidRPr="009973D1">
        <w:rPr>
          <w:sz w:val="22"/>
          <w:szCs w:val="22"/>
        </w:rPr>
        <w:t xml:space="preserve"> </w:t>
      </w:r>
      <w:proofErr w:type="spellStart"/>
      <w:r w:rsidRPr="009973D1">
        <w:rPr>
          <w:sz w:val="22"/>
          <w:szCs w:val="22"/>
        </w:rPr>
        <w:t>dapat</w:t>
      </w:r>
      <w:proofErr w:type="spellEnd"/>
      <w:r w:rsidRPr="009973D1">
        <w:rPr>
          <w:sz w:val="22"/>
          <w:szCs w:val="22"/>
        </w:rPr>
        <w:t xml:space="preserve">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kepercayaan</w:t>
      </w:r>
      <w:proofErr w:type="spellEnd"/>
      <w:r w:rsidRPr="009973D1">
        <w:rPr>
          <w:sz w:val="22"/>
          <w:szCs w:val="22"/>
        </w:rPr>
        <w:t>/</w:t>
      </w:r>
      <w:proofErr w:type="spellStart"/>
      <w:r w:rsidRPr="009973D1">
        <w:rPr>
          <w:sz w:val="22"/>
          <w:szCs w:val="22"/>
        </w:rPr>
        <w:t>jaminan</w:t>
      </w:r>
      <w:proofErr w:type="spellEnd"/>
      <w:r w:rsidRPr="009973D1">
        <w:rPr>
          <w:sz w:val="22"/>
          <w:szCs w:val="22"/>
        </w:rPr>
        <w:t xml:space="preserve"> </w:t>
      </w:r>
      <w:proofErr w:type="spellStart"/>
      <w:r w:rsidRPr="009973D1">
        <w:rPr>
          <w:sz w:val="22"/>
          <w:szCs w:val="22"/>
        </w:rPr>
        <w:t>kepada</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selama</w:t>
      </w:r>
      <w:proofErr w:type="spellEnd"/>
      <w:r w:rsidRPr="009973D1">
        <w:rPr>
          <w:sz w:val="22"/>
          <w:szCs w:val="22"/>
        </w:rPr>
        <w:t xml:space="preserve"> </w:t>
      </w:r>
      <w:proofErr w:type="spellStart"/>
      <w:r w:rsidRPr="009973D1">
        <w:rPr>
          <w:sz w:val="22"/>
          <w:szCs w:val="22"/>
        </w:rPr>
        <w:t>berobat</w:t>
      </w:r>
      <w:proofErr w:type="spellEnd"/>
      <w:r w:rsidRPr="009973D1">
        <w:rPr>
          <w:sz w:val="22"/>
          <w:szCs w:val="22"/>
        </w:rPr>
        <w:t xml:space="preserve"> </w:t>
      </w:r>
      <w:proofErr w:type="spellStart"/>
      <w:r w:rsidRPr="009973D1">
        <w:rPr>
          <w:sz w:val="22"/>
          <w:szCs w:val="22"/>
        </w:rPr>
        <w:t>untuk</w:t>
      </w:r>
      <w:proofErr w:type="spellEnd"/>
      <w:r w:rsidRPr="009973D1">
        <w:rPr>
          <w:sz w:val="22"/>
          <w:szCs w:val="22"/>
        </w:rPr>
        <w:t xml:space="preserve"> </w:t>
      </w:r>
      <w:proofErr w:type="spellStart"/>
      <w:r w:rsidRPr="009973D1">
        <w:rPr>
          <w:sz w:val="22"/>
          <w:szCs w:val="22"/>
        </w:rPr>
        <w:t>tetap</w:t>
      </w:r>
      <w:proofErr w:type="spellEnd"/>
      <w:r w:rsidRPr="009973D1">
        <w:rPr>
          <w:sz w:val="22"/>
          <w:szCs w:val="22"/>
        </w:rPr>
        <w:t xml:space="preserve"> </w:t>
      </w:r>
      <w:proofErr w:type="spellStart"/>
      <w:r w:rsidRPr="009973D1">
        <w:rPr>
          <w:sz w:val="22"/>
          <w:szCs w:val="22"/>
        </w:rPr>
        <w:t>menerima</w:t>
      </w:r>
      <w:proofErr w:type="spellEnd"/>
      <w:r w:rsidRPr="009973D1">
        <w:rPr>
          <w:sz w:val="22"/>
          <w:szCs w:val="22"/>
        </w:rPr>
        <w:t xml:space="preserve"> </w:t>
      </w:r>
      <w:proofErr w:type="spellStart"/>
      <w:r w:rsidRPr="009973D1">
        <w:rPr>
          <w:sz w:val="22"/>
          <w:szCs w:val="22"/>
        </w:rPr>
        <w:t>pengobatan</w:t>
      </w:r>
      <w:proofErr w:type="spellEnd"/>
      <w:r w:rsidRPr="009973D1">
        <w:rPr>
          <w:sz w:val="22"/>
          <w:szCs w:val="22"/>
        </w:rPr>
        <w:t xml:space="preserve"> </w:t>
      </w:r>
      <w:proofErr w:type="spellStart"/>
      <w:r w:rsidRPr="009973D1">
        <w:rPr>
          <w:sz w:val="22"/>
          <w:szCs w:val="22"/>
        </w:rPr>
        <w:t>sehingga</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merasa</w:t>
      </w:r>
      <w:proofErr w:type="spellEnd"/>
      <w:r w:rsidRPr="009973D1">
        <w:rPr>
          <w:sz w:val="22"/>
          <w:szCs w:val="22"/>
        </w:rPr>
        <w:t xml:space="preserve"> </w:t>
      </w:r>
      <w:proofErr w:type="spellStart"/>
      <w:r w:rsidRPr="009973D1">
        <w:rPr>
          <w:sz w:val="22"/>
          <w:szCs w:val="22"/>
        </w:rPr>
        <w:t>bahwa</w:t>
      </w:r>
      <w:proofErr w:type="spellEnd"/>
      <w:r w:rsidRPr="009973D1">
        <w:rPr>
          <w:sz w:val="22"/>
          <w:szCs w:val="22"/>
        </w:rPr>
        <w:t xml:space="preserve"> </w:t>
      </w:r>
      <w:proofErr w:type="spellStart"/>
      <w:r w:rsidRPr="009973D1">
        <w:rPr>
          <w:sz w:val="22"/>
          <w:szCs w:val="22"/>
        </w:rPr>
        <w:t>petugas</w:t>
      </w:r>
      <w:proofErr w:type="spellEnd"/>
      <w:r w:rsidRPr="009973D1">
        <w:rPr>
          <w:sz w:val="22"/>
          <w:szCs w:val="22"/>
        </w:rPr>
        <w:t xml:space="preserve"> </w:t>
      </w:r>
      <w:proofErr w:type="spellStart"/>
      <w:r w:rsidRPr="009973D1">
        <w:rPr>
          <w:sz w:val="22"/>
          <w:szCs w:val="22"/>
        </w:rPr>
        <w:t>kesehatan</w:t>
      </w:r>
      <w:proofErr w:type="spellEnd"/>
      <w:r w:rsidRPr="009973D1">
        <w:rPr>
          <w:sz w:val="22"/>
          <w:szCs w:val="22"/>
        </w:rPr>
        <w:t xml:space="preserve"> (</w:t>
      </w:r>
      <w:proofErr w:type="spellStart"/>
      <w:r w:rsidRPr="009973D1">
        <w:rPr>
          <w:sz w:val="22"/>
          <w:szCs w:val="22"/>
        </w:rPr>
        <w:t>dokter</w:t>
      </w:r>
      <w:proofErr w:type="spellEnd"/>
      <w:r w:rsidRPr="009973D1">
        <w:rPr>
          <w:sz w:val="22"/>
          <w:szCs w:val="22"/>
        </w:rPr>
        <w:t xml:space="preserve">) </w:t>
      </w:r>
      <w:proofErr w:type="spellStart"/>
      <w:r w:rsidRPr="009973D1">
        <w:rPr>
          <w:sz w:val="22"/>
          <w:szCs w:val="22"/>
        </w:rPr>
        <w:t>dapat</w:t>
      </w:r>
      <w:proofErr w:type="spellEnd"/>
      <w:r w:rsidRPr="009973D1">
        <w:rPr>
          <w:sz w:val="22"/>
          <w:szCs w:val="22"/>
        </w:rPr>
        <w:t xml:space="preserve"> </w:t>
      </w:r>
      <w:proofErr w:type="spellStart"/>
      <w:r w:rsidRPr="009973D1">
        <w:rPr>
          <w:sz w:val="22"/>
          <w:szCs w:val="22"/>
        </w:rPr>
        <w:t>menjawab</w:t>
      </w:r>
      <w:proofErr w:type="spellEnd"/>
      <w:r w:rsidRPr="009973D1">
        <w:rPr>
          <w:sz w:val="22"/>
          <w:szCs w:val="22"/>
        </w:rPr>
        <w:t xml:space="preserve"> </w:t>
      </w:r>
      <w:proofErr w:type="spellStart"/>
      <w:r w:rsidRPr="009973D1">
        <w:rPr>
          <w:sz w:val="22"/>
          <w:szCs w:val="22"/>
        </w:rPr>
        <w:t>pertanyaan</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meyakinkan</w:t>
      </w:r>
      <w:proofErr w:type="spellEnd"/>
      <w:r w:rsidRPr="009973D1">
        <w:rPr>
          <w:sz w:val="22"/>
          <w:szCs w:val="22"/>
        </w:rPr>
        <w:t xml:space="preserve"> dan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kepuasan</w:t>
      </w:r>
      <w:proofErr w:type="spellEnd"/>
      <w:r w:rsidRPr="009973D1">
        <w:rPr>
          <w:sz w:val="22"/>
          <w:szCs w:val="22"/>
        </w:rPr>
        <w:t xml:space="preserve">. </w:t>
      </w:r>
      <w:proofErr w:type="spellStart"/>
      <w:r w:rsidRPr="009973D1">
        <w:rPr>
          <w:sz w:val="22"/>
          <w:szCs w:val="22"/>
        </w:rPr>
        <w:t>Kepada</w:t>
      </w:r>
      <w:proofErr w:type="spellEnd"/>
      <w:r w:rsidRPr="009973D1">
        <w:rPr>
          <w:sz w:val="22"/>
          <w:szCs w:val="22"/>
        </w:rPr>
        <w:t xml:space="preserve"> </w:t>
      </w:r>
      <w:proofErr w:type="spellStart"/>
      <w:r w:rsidRPr="009973D1">
        <w:rPr>
          <w:sz w:val="22"/>
          <w:szCs w:val="22"/>
        </w:rPr>
        <w:t>petugas</w:t>
      </w:r>
      <w:proofErr w:type="spellEnd"/>
      <w:r w:rsidRPr="009973D1">
        <w:rPr>
          <w:sz w:val="22"/>
          <w:szCs w:val="22"/>
        </w:rPr>
        <w:t xml:space="preserve"> </w:t>
      </w:r>
      <w:proofErr w:type="spellStart"/>
      <w:r w:rsidRPr="009973D1">
        <w:rPr>
          <w:sz w:val="22"/>
          <w:szCs w:val="22"/>
        </w:rPr>
        <w:t>kesehatan</w:t>
      </w:r>
      <w:proofErr w:type="spellEnd"/>
      <w:r w:rsidRPr="009973D1">
        <w:rPr>
          <w:sz w:val="22"/>
          <w:szCs w:val="22"/>
        </w:rPr>
        <w:t xml:space="preserve"> yang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penjelasan</w:t>
      </w:r>
      <w:proofErr w:type="spellEnd"/>
      <w:r w:rsidRPr="009973D1">
        <w:rPr>
          <w:sz w:val="22"/>
          <w:szCs w:val="22"/>
        </w:rPr>
        <w:t xml:space="preserve"> </w:t>
      </w:r>
      <w:proofErr w:type="spellStart"/>
      <w:r w:rsidRPr="009973D1">
        <w:rPr>
          <w:sz w:val="22"/>
          <w:szCs w:val="22"/>
        </w:rPr>
        <w:t>sebelum</w:t>
      </w:r>
      <w:proofErr w:type="spellEnd"/>
      <w:r w:rsidRPr="009973D1">
        <w:rPr>
          <w:sz w:val="22"/>
          <w:szCs w:val="22"/>
        </w:rPr>
        <w:t xml:space="preserve"> </w:t>
      </w:r>
      <w:proofErr w:type="spellStart"/>
      <w:r w:rsidRPr="009973D1">
        <w:rPr>
          <w:sz w:val="22"/>
          <w:szCs w:val="22"/>
        </w:rPr>
        <w:t>melakukan</w:t>
      </w:r>
      <w:proofErr w:type="spellEnd"/>
      <w:r w:rsidRPr="009973D1">
        <w:rPr>
          <w:sz w:val="22"/>
          <w:szCs w:val="22"/>
        </w:rPr>
        <w:t xml:space="preserve"> </w:t>
      </w:r>
      <w:proofErr w:type="spellStart"/>
      <w:r w:rsidRPr="009973D1">
        <w:rPr>
          <w:sz w:val="22"/>
          <w:szCs w:val="22"/>
        </w:rPr>
        <w:t>tindaka</w:t>
      </w:r>
      <w:proofErr w:type="spellEnd"/>
      <w:r w:rsidR="005B7F92" w:rsidRPr="009973D1">
        <w:rPr>
          <w:sz w:val="22"/>
          <w:szCs w:val="22"/>
        </w:rPr>
        <w:t xml:space="preserve"> (Kausar&amp; </w:t>
      </w:r>
      <w:proofErr w:type="spellStart"/>
      <w:r w:rsidR="005B7F92" w:rsidRPr="009973D1">
        <w:rPr>
          <w:sz w:val="22"/>
          <w:szCs w:val="22"/>
        </w:rPr>
        <w:t>Fera</w:t>
      </w:r>
      <w:proofErr w:type="spellEnd"/>
      <w:r w:rsidR="005B7F92" w:rsidRPr="009973D1">
        <w:rPr>
          <w:sz w:val="22"/>
          <w:szCs w:val="22"/>
        </w:rPr>
        <w:t>, 2022)</w:t>
      </w:r>
      <w:r w:rsidRPr="009973D1">
        <w:rPr>
          <w:sz w:val="22"/>
          <w:szCs w:val="22"/>
        </w:rPr>
        <w:t>.</w:t>
      </w:r>
    </w:p>
    <w:p w14:paraId="66ADEA64" w14:textId="77777777" w:rsidR="00A63CB6" w:rsidRPr="009973D1" w:rsidRDefault="00A63CB6" w:rsidP="00A63CB6">
      <w:pPr>
        <w:jc w:val="both"/>
        <w:rPr>
          <w:sz w:val="22"/>
          <w:szCs w:val="22"/>
        </w:rPr>
      </w:pPr>
    </w:p>
    <w:p w14:paraId="3905D8FE" w14:textId="77777777" w:rsidR="00A63CB6" w:rsidRPr="009973D1" w:rsidRDefault="00A63CB6" w:rsidP="00A63CB6">
      <w:pPr>
        <w:jc w:val="both"/>
        <w:rPr>
          <w:sz w:val="22"/>
          <w:szCs w:val="22"/>
        </w:rPr>
      </w:pPr>
      <w:proofErr w:type="spellStart"/>
      <w:r w:rsidRPr="009973D1">
        <w:rPr>
          <w:sz w:val="22"/>
          <w:szCs w:val="22"/>
        </w:rPr>
        <w:t>Pengaruh</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Berdasarkan</w:t>
      </w:r>
      <w:proofErr w:type="spellEnd"/>
      <w:r w:rsidRPr="009973D1">
        <w:rPr>
          <w:sz w:val="22"/>
          <w:szCs w:val="22"/>
        </w:rPr>
        <w:t xml:space="preserve"> Faktor </w:t>
      </w:r>
      <w:proofErr w:type="spellStart"/>
      <w:r w:rsidRPr="009973D1">
        <w:rPr>
          <w:sz w:val="22"/>
          <w:szCs w:val="22"/>
        </w:rPr>
        <w:t>Empati</w:t>
      </w:r>
      <w:proofErr w:type="spellEnd"/>
      <w:r w:rsidRPr="009973D1">
        <w:rPr>
          <w:sz w:val="22"/>
          <w:szCs w:val="22"/>
        </w:rPr>
        <w:t xml:space="preserve"> </w:t>
      </w:r>
      <w:proofErr w:type="spellStart"/>
      <w:r w:rsidRPr="009973D1">
        <w:rPr>
          <w:sz w:val="22"/>
          <w:szCs w:val="22"/>
        </w:rPr>
        <w:t>Terhadap</w:t>
      </w:r>
      <w:proofErr w:type="spellEnd"/>
      <w:r w:rsidRPr="009973D1">
        <w:rPr>
          <w:sz w:val="22"/>
          <w:szCs w:val="22"/>
        </w:rPr>
        <w:t xml:space="preserve"> Citra Merek</w:t>
      </w:r>
    </w:p>
    <w:p w14:paraId="306259DF" w14:textId="77777777" w:rsidR="00A63CB6" w:rsidRPr="009973D1" w:rsidRDefault="00A63CB6" w:rsidP="005B7F92">
      <w:pPr>
        <w:ind w:firstLine="720"/>
        <w:jc w:val="both"/>
        <w:rPr>
          <w:sz w:val="22"/>
          <w:szCs w:val="22"/>
        </w:rPr>
      </w:pPr>
      <w:proofErr w:type="spellStart"/>
      <w:r w:rsidRPr="009973D1">
        <w:rPr>
          <w:sz w:val="22"/>
          <w:szCs w:val="22"/>
        </w:rPr>
        <w:t>Berdasarkan</w:t>
      </w:r>
      <w:proofErr w:type="spellEnd"/>
      <w:r w:rsidRPr="009973D1">
        <w:rPr>
          <w:sz w:val="22"/>
          <w:szCs w:val="22"/>
        </w:rPr>
        <w:t xml:space="preserve"> </w:t>
      </w:r>
      <w:proofErr w:type="spellStart"/>
      <w:r w:rsidRPr="009973D1">
        <w:rPr>
          <w:sz w:val="22"/>
          <w:szCs w:val="22"/>
        </w:rPr>
        <w:t>hasil</w:t>
      </w:r>
      <w:proofErr w:type="spellEnd"/>
      <w:r w:rsidRPr="009973D1">
        <w:rPr>
          <w:sz w:val="22"/>
          <w:szCs w:val="22"/>
        </w:rPr>
        <w:t xml:space="preserve"> </w:t>
      </w:r>
      <w:proofErr w:type="spellStart"/>
      <w:r w:rsidRPr="009973D1">
        <w:rPr>
          <w:sz w:val="22"/>
          <w:szCs w:val="22"/>
        </w:rPr>
        <w:t>penelitian</w:t>
      </w:r>
      <w:proofErr w:type="spellEnd"/>
      <w:r w:rsidRPr="009973D1">
        <w:rPr>
          <w:sz w:val="22"/>
          <w:szCs w:val="22"/>
        </w:rPr>
        <w:t xml:space="preserve">, 350 </w:t>
      </w:r>
      <w:proofErr w:type="spellStart"/>
      <w:r w:rsidRPr="009973D1">
        <w:rPr>
          <w:sz w:val="22"/>
          <w:szCs w:val="22"/>
        </w:rPr>
        <w:t>responden</w:t>
      </w:r>
      <w:proofErr w:type="spellEnd"/>
      <w:r w:rsidRPr="009973D1">
        <w:rPr>
          <w:sz w:val="22"/>
          <w:szCs w:val="22"/>
        </w:rPr>
        <w:t xml:space="preserve"> </w:t>
      </w:r>
      <w:proofErr w:type="spellStart"/>
      <w:r w:rsidRPr="009973D1">
        <w:rPr>
          <w:sz w:val="22"/>
          <w:szCs w:val="22"/>
        </w:rPr>
        <w:t>kategori</w:t>
      </w:r>
      <w:proofErr w:type="spellEnd"/>
      <w:r w:rsidRPr="009973D1">
        <w:rPr>
          <w:sz w:val="22"/>
          <w:szCs w:val="22"/>
        </w:rPr>
        <w:t xml:space="preserve"> </w:t>
      </w:r>
      <w:proofErr w:type="spellStart"/>
      <w:r w:rsidRPr="009973D1">
        <w:rPr>
          <w:sz w:val="22"/>
          <w:szCs w:val="22"/>
        </w:rPr>
        <w:t>empati</w:t>
      </w:r>
      <w:proofErr w:type="spellEnd"/>
      <w:r w:rsidRPr="009973D1">
        <w:rPr>
          <w:sz w:val="22"/>
          <w:szCs w:val="22"/>
        </w:rPr>
        <w:t xml:space="preserve"> </w:t>
      </w:r>
      <w:proofErr w:type="spellStart"/>
      <w:r w:rsidRPr="009973D1">
        <w:rPr>
          <w:sz w:val="22"/>
          <w:szCs w:val="22"/>
        </w:rPr>
        <w:t>berada</w:t>
      </w:r>
      <w:proofErr w:type="spellEnd"/>
      <w:r w:rsidRPr="009973D1">
        <w:rPr>
          <w:sz w:val="22"/>
          <w:szCs w:val="22"/>
        </w:rPr>
        <w:t xml:space="preserve"> pada </w:t>
      </w:r>
      <w:proofErr w:type="spellStart"/>
      <w:r w:rsidRPr="009973D1">
        <w:rPr>
          <w:sz w:val="22"/>
          <w:szCs w:val="22"/>
        </w:rPr>
        <w:t>kelas</w:t>
      </w:r>
      <w:proofErr w:type="spellEnd"/>
      <w:r w:rsidRPr="009973D1">
        <w:rPr>
          <w:sz w:val="22"/>
          <w:szCs w:val="22"/>
        </w:rPr>
        <w:t xml:space="preserve"> sangat </w:t>
      </w:r>
      <w:proofErr w:type="spellStart"/>
      <w:r w:rsidRPr="009973D1">
        <w:rPr>
          <w:sz w:val="22"/>
          <w:szCs w:val="22"/>
        </w:rPr>
        <w:t>baik</w:t>
      </w:r>
      <w:proofErr w:type="spellEnd"/>
      <w:r w:rsidRPr="009973D1">
        <w:rPr>
          <w:sz w:val="22"/>
          <w:szCs w:val="22"/>
        </w:rPr>
        <w:t xml:space="preserve">. </w:t>
      </w:r>
      <w:proofErr w:type="spellStart"/>
      <w:r w:rsidRPr="009973D1">
        <w:rPr>
          <w:sz w:val="22"/>
          <w:szCs w:val="22"/>
        </w:rPr>
        <w:t>Mereka</w:t>
      </w:r>
      <w:proofErr w:type="spellEnd"/>
      <w:r w:rsidRPr="009973D1">
        <w:rPr>
          <w:sz w:val="22"/>
          <w:szCs w:val="22"/>
        </w:rPr>
        <w:t xml:space="preserve"> </w:t>
      </w:r>
      <w:proofErr w:type="spellStart"/>
      <w:r w:rsidRPr="009973D1">
        <w:rPr>
          <w:sz w:val="22"/>
          <w:szCs w:val="22"/>
        </w:rPr>
        <w:t>menyatakan</w:t>
      </w:r>
      <w:proofErr w:type="spellEnd"/>
      <w:r w:rsidRPr="009973D1">
        <w:rPr>
          <w:sz w:val="22"/>
          <w:szCs w:val="22"/>
        </w:rPr>
        <w:t xml:space="preserve"> </w:t>
      </w:r>
      <w:proofErr w:type="spellStart"/>
      <w:r w:rsidRPr="009973D1">
        <w:rPr>
          <w:sz w:val="22"/>
          <w:szCs w:val="22"/>
        </w:rPr>
        <w:t>bahwa</w:t>
      </w:r>
      <w:proofErr w:type="spellEnd"/>
      <w:r w:rsidRPr="009973D1">
        <w:rPr>
          <w:sz w:val="22"/>
          <w:szCs w:val="22"/>
        </w:rPr>
        <w:t xml:space="preserve"> </w:t>
      </w:r>
      <w:proofErr w:type="spellStart"/>
      <w:r w:rsidRPr="009973D1">
        <w:rPr>
          <w:sz w:val="22"/>
          <w:szCs w:val="22"/>
        </w:rPr>
        <w:t>tingkat</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faktor</w:t>
      </w:r>
      <w:proofErr w:type="spellEnd"/>
      <w:r w:rsidRPr="009973D1">
        <w:rPr>
          <w:sz w:val="22"/>
          <w:szCs w:val="22"/>
        </w:rPr>
        <w:t xml:space="preserve"> </w:t>
      </w:r>
      <w:proofErr w:type="spellStart"/>
      <w:r w:rsidRPr="009973D1">
        <w:rPr>
          <w:sz w:val="22"/>
          <w:szCs w:val="22"/>
        </w:rPr>
        <w:t>empati</w:t>
      </w:r>
      <w:proofErr w:type="spellEnd"/>
      <w:r w:rsidRPr="009973D1">
        <w:rPr>
          <w:sz w:val="22"/>
          <w:szCs w:val="22"/>
        </w:rPr>
        <w:t xml:space="preserve"> pada </w:t>
      </w:r>
      <w:proofErr w:type="spellStart"/>
      <w:r w:rsidRPr="009973D1">
        <w:rPr>
          <w:sz w:val="22"/>
          <w:szCs w:val="22"/>
        </w:rPr>
        <w:t>kategori</w:t>
      </w:r>
      <w:proofErr w:type="spellEnd"/>
      <w:r w:rsidRPr="009973D1">
        <w:rPr>
          <w:sz w:val="22"/>
          <w:szCs w:val="22"/>
        </w:rPr>
        <w:t xml:space="preserve"> </w:t>
      </w:r>
      <w:proofErr w:type="spellStart"/>
      <w:r w:rsidRPr="009973D1">
        <w:rPr>
          <w:sz w:val="22"/>
          <w:szCs w:val="22"/>
        </w:rPr>
        <w:t>empati</w:t>
      </w:r>
      <w:proofErr w:type="spellEnd"/>
      <w:r w:rsidRPr="009973D1">
        <w:rPr>
          <w:sz w:val="22"/>
          <w:szCs w:val="22"/>
        </w:rPr>
        <w:t xml:space="preserve"> </w:t>
      </w:r>
      <w:proofErr w:type="spellStart"/>
      <w:r w:rsidRPr="009973D1">
        <w:rPr>
          <w:sz w:val="22"/>
          <w:szCs w:val="22"/>
        </w:rPr>
        <w:t>sebesar</w:t>
      </w:r>
      <w:proofErr w:type="spellEnd"/>
      <w:r w:rsidRPr="009973D1">
        <w:rPr>
          <w:sz w:val="22"/>
          <w:szCs w:val="22"/>
        </w:rPr>
        <w:t xml:space="preserve"> 97,8%. Hasil uji </w:t>
      </w:r>
      <w:proofErr w:type="spellStart"/>
      <w:r w:rsidRPr="009973D1">
        <w:rPr>
          <w:sz w:val="22"/>
          <w:szCs w:val="22"/>
        </w:rPr>
        <w:t>statistik</w:t>
      </w:r>
      <w:proofErr w:type="spellEnd"/>
      <w:r w:rsidRPr="009973D1">
        <w:rPr>
          <w:sz w:val="22"/>
          <w:szCs w:val="22"/>
        </w:rPr>
        <w:t xml:space="preserve"> </w:t>
      </w:r>
      <w:proofErr w:type="spellStart"/>
      <w:r w:rsidRPr="009973D1">
        <w:rPr>
          <w:sz w:val="22"/>
          <w:szCs w:val="22"/>
        </w:rPr>
        <w:t>menunjukkan</w:t>
      </w:r>
      <w:proofErr w:type="spellEnd"/>
      <w:r w:rsidRPr="009973D1">
        <w:rPr>
          <w:sz w:val="22"/>
          <w:szCs w:val="22"/>
        </w:rPr>
        <w:t xml:space="preserve"> </w:t>
      </w:r>
      <w:proofErr w:type="spellStart"/>
      <w:r w:rsidRPr="009973D1">
        <w:rPr>
          <w:sz w:val="22"/>
          <w:szCs w:val="22"/>
        </w:rPr>
        <w:t>nilai</w:t>
      </w:r>
      <w:proofErr w:type="spellEnd"/>
      <w:r w:rsidRPr="009973D1">
        <w:rPr>
          <w:sz w:val="22"/>
          <w:szCs w:val="22"/>
        </w:rPr>
        <w:t xml:space="preserve"> P value 0,000 &lt; 0,05, dan </w:t>
      </w:r>
      <w:proofErr w:type="spellStart"/>
      <w:r w:rsidRPr="009973D1">
        <w:rPr>
          <w:sz w:val="22"/>
          <w:szCs w:val="22"/>
        </w:rPr>
        <w:t>nilai</w:t>
      </w:r>
      <w:proofErr w:type="spellEnd"/>
      <w:r w:rsidRPr="009973D1">
        <w:rPr>
          <w:sz w:val="22"/>
          <w:szCs w:val="22"/>
        </w:rPr>
        <w:t xml:space="preserve"> Odd Ratio = 21,875, </w:t>
      </w:r>
      <w:proofErr w:type="spellStart"/>
      <w:r w:rsidRPr="009973D1">
        <w:rPr>
          <w:sz w:val="22"/>
          <w:szCs w:val="22"/>
        </w:rPr>
        <w:t>sehingga</w:t>
      </w:r>
      <w:proofErr w:type="spellEnd"/>
      <w:r w:rsidRPr="009973D1">
        <w:rPr>
          <w:sz w:val="22"/>
          <w:szCs w:val="22"/>
        </w:rPr>
        <w:t xml:space="preserve"> </w:t>
      </w:r>
      <w:proofErr w:type="spellStart"/>
      <w:r w:rsidRPr="009973D1">
        <w:rPr>
          <w:sz w:val="22"/>
          <w:szCs w:val="22"/>
        </w:rPr>
        <w:t>disimpulkan</w:t>
      </w:r>
      <w:proofErr w:type="spellEnd"/>
      <w:r w:rsidRPr="009973D1">
        <w:rPr>
          <w:sz w:val="22"/>
          <w:szCs w:val="22"/>
        </w:rPr>
        <w:t xml:space="preserve"> </w:t>
      </w:r>
      <w:proofErr w:type="spellStart"/>
      <w:r w:rsidRPr="009973D1">
        <w:rPr>
          <w:sz w:val="22"/>
          <w:szCs w:val="22"/>
        </w:rPr>
        <w:t>terdapat</w:t>
      </w:r>
      <w:proofErr w:type="spellEnd"/>
      <w:r w:rsidRPr="009973D1">
        <w:rPr>
          <w:sz w:val="22"/>
          <w:szCs w:val="22"/>
        </w:rPr>
        <w:t xml:space="preserve"> </w:t>
      </w:r>
      <w:proofErr w:type="spellStart"/>
      <w:r w:rsidRPr="009973D1">
        <w:rPr>
          <w:sz w:val="22"/>
          <w:szCs w:val="22"/>
        </w:rPr>
        <w:t>pengaruh</w:t>
      </w:r>
      <w:proofErr w:type="spellEnd"/>
      <w:r w:rsidRPr="009973D1">
        <w:rPr>
          <w:sz w:val="22"/>
          <w:szCs w:val="22"/>
        </w:rPr>
        <w:t xml:space="preserve"> </w:t>
      </w:r>
      <w:proofErr w:type="spellStart"/>
      <w:r w:rsidRPr="009973D1">
        <w:rPr>
          <w:sz w:val="22"/>
          <w:szCs w:val="22"/>
        </w:rPr>
        <w:t>antara</w:t>
      </w:r>
      <w:proofErr w:type="spellEnd"/>
      <w:r w:rsidRPr="009973D1">
        <w:rPr>
          <w:sz w:val="22"/>
          <w:szCs w:val="22"/>
        </w:rPr>
        <w:t xml:space="preserve"> </w:t>
      </w:r>
      <w:proofErr w:type="spellStart"/>
      <w:r w:rsidRPr="009973D1">
        <w:rPr>
          <w:sz w:val="22"/>
          <w:szCs w:val="22"/>
        </w:rPr>
        <w:t>faktor</w:t>
      </w:r>
      <w:proofErr w:type="spellEnd"/>
      <w:r w:rsidRPr="009973D1">
        <w:rPr>
          <w:sz w:val="22"/>
          <w:szCs w:val="22"/>
        </w:rPr>
        <w:t xml:space="preserve"> </w:t>
      </w:r>
      <w:proofErr w:type="spellStart"/>
      <w:r w:rsidRPr="009973D1">
        <w:rPr>
          <w:sz w:val="22"/>
          <w:szCs w:val="22"/>
        </w:rPr>
        <w:t>empati</w:t>
      </w:r>
      <w:proofErr w:type="spellEnd"/>
      <w:r w:rsidRPr="009973D1">
        <w:rPr>
          <w:sz w:val="22"/>
          <w:szCs w:val="22"/>
        </w:rPr>
        <w:t xml:space="preserve"> </w:t>
      </w:r>
      <w:proofErr w:type="spellStart"/>
      <w:r w:rsidRPr="009973D1">
        <w:rPr>
          <w:sz w:val="22"/>
          <w:szCs w:val="22"/>
        </w:rPr>
        <w:t>terhadap</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w:t>
      </w:r>
      <w:proofErr w:type="spellStart"/>
      <w:r w:rsidRPr="009973D1">
        <w:rPr>
          <w:sz w:val="22"/>
          <w:szCs w:val="22"/>
        </w:rPr>
        <w:t>merek</w:t>
      </w:r>
      <w:proofErr w:type="spellEnd"/>
      <w:r w:rsidRPr="009973D1">
        <w:rPr>
          <w:sz w:val="22"/>
          <w:szCs w:val="22"/>
        </w:rPr>
        <w:t>.</w:t>
      </w:r>
    </w:p>
    <w:p w14:paraId="481E926F" w14:textId="77777777" w:rsidR="00A63CB6" w:rsidRPr="009973D1" w:rsidRDefault="00A63CB6" w:rsidP="005B7F92">
      <w:pPr>
        <w:ind w:firstLine="720"/>
        <w:jc w:val="both"/>
        <w:rPr>
          <w:sz w:val="22"/>
          <w:szCs w:val="22"/>
        </w:rPr>
      </w:pPr>
      <w:r w:rsidRPr="009973D1">
        <w:rPr>
          <w:sz w:val="22"/>
          <w:szCs w:val="22"/>
        </w:rPr>
        <w:t xml:space="preserve">Hasil </w:t>
      </w:r>
      <w:proofErr w:type="spellStart"/>
      <w:r w:rsidRPr="009973D1">
        <w:rPr>
          <w:sz w:val="22"/>
          <w:szCs w:val="22"/>
        </w:rPr>
        <w:t>penelitian</w:t>
      </w:r>
      <w:proofErr w:type="spellEnd"/>
      <w:r w:rsidRPr="009973D1">
        <w:rPr>
          <w:sz w:val="22"/>
          <w:szCs w:val="22"/>
        </w:rPr>
        <w:t xml:space="preserve"> </w:t>
      </w:r>
      <w:proofErr w:type="spellStart"/>
      <w:r w:rsidRPr="009973D1">
        <w:rPr>
          <w:sz w:val="22"/>
          <w:szCs w:val="22"/>
        </w:rPr>
        <w:t>ini</w:t>
      </w:r>
      <w:proofErr w:type="spellEnd"/>
      <w:r w:rsidRPr="009973D1">
        <w:rPr>
          <w:sz w:val="22"/>
          <w:szCs w:val="22"/>
        </w:rPr>
        <w:t xml:space="preserve"> </w:t>
      </w:r>
      <w:proofErr w:type="spellStart"/>
      <w:r w:rsidRPr="009973D1">
        <w:rPr>
          <w:sz w:val="22"/>
          <w:szCs w:val="22"/>
        </w:rPr>
        <w:t>sejalan</w:t>
      </w:r>
      <w:proofErr w:type="spellEnd"/>
      <w:r w:rsidRPr="009973D1">
        <w:rPr>
          <w:sz w:val="22"/>
          <w:szCs w:val="22"/>
        </w:rPr>
        <w:t xml:space="preserve">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hasil</w:t>
      </w:r>
      <w:proofErr w:type="spellEnd"/>
      <w:r w:rsidRPr="009973D1">
        <w:rPr>
          <w:sz w:val="22"/>
          <w:szCs w:val="22"/>
        </w:rPr>
        <w:t xml:space="preserve"> </w:t>
      </w:r>
      <w:proofErr w:type="spellStart"/>
      <w:r w:rsidRPr="009973D1">
        <w:rPr>
          <w:sz w:val="22"/>
          <w:szCs w:val="22"/>
        </w:rPr>
        <w:t>penelitian</w:t>
      </w:r>
      <w:proofErr w:type="spellEnd"/>
      <w:r w:rsidRPr="009973D1">
        <w:rPr>
          <w:sz w:val="22"/>
          <w:szCs w:val="22"/>
        </w:rPr>
        <w:t xml:space="preserve"> di RSUD Kota Makassar yang </w:t>
      </w:r>
      <w:proofErr w:type="spellStart"/>
      <w:r w:rsidRPr="009973D1">
        <w:rPr>
          <w:sz w:val="22"/>
          <w:szCs w:val="22"/>
        </w:rPr>
        <w:t>dilakukan</w:t>
      </w:r>
      <w:proofErr w:type="spellEnd"/>
      <w:r w:rsidRPr="009973D1">
        <w:rPr>
          <w:sz w:val="22"/>
          <w:szCs w:val="22"/>
        </w:rPr>
        <w:t xml:space="preserve"> oleh Siswati (2015) yang </w:t>
      </w:r>
      <w:proofErr w:type="spellStart"/>
      <w:r w:rsidRPr="009973D1">
        <w:rPr>
          <w:sz w:val="22"/>
          <w:szCs w:val="22"/>
        </w:rPr>
        <w:t>menyatakan</w:t>
      </w:r>
      <w:proofErr w:type="spellEnd"/>
      <w:r w:rsidRPr="009973D1">
        <w:rPr>
          <w:sz w:val="22"/>
          <w:szCs w:val="22"/>
        </w:rPr>
        <w:t xml:space="preserve"> </w:t>
      </w:r>
      <w:proofErr w:type="spellStart"/>
      <w:r w:rsidRPr="009973D1">
        <w:rPr>
          <w:sz w:val="22"/>
          <w:szCs w:val="22"/>
        </w:rPr>
        <w:t>bahwa</w:t>
      </w:r>
      <w:proofErr w:type="spellEnd"/>
      <w:r w:rsidRPr="009973D1">
        <w:rPr>
          <w:sz w:val="22"/>
          <w:szCs w:val="22"/>
        </w:rPr>
        <w:t xml:space="preserve"> </w:t>
      </w:r>
      <w:proofErr w:type="spellStart"/>
      <w:r w:rsidRPr="009973D1">
        <w:rPr>
          <w:sz w:val="22"/>
          <w:szCs w:val="22"/>
        </w:rPr>
        <w:t>terdapat</w:t>
      </w:r>
      <w:proofErr w:type="spellEnd"/>
      <w:r w:rsidRPr="009973D1">
        <w:rPr>
          <w:sz w:val="22"/>
          <w:szCs w:val="22"/>
        </w:rPr>
        <w:t xml:space="preserve"> </w:t>
      </w:r>
      <w:proofErr w:type="spellStart"/>
      <w:r w:rsidRPr="009973D1">
        <w:rPr>
          <w:sz w:val="22"/>
          <w:szCs w:val="22"/>
        </w:rPr>
        <w:t>hubungan</w:t>
      </w:r>
      <w:proofErr w:type="spellEnd"/>
      <w:r w:rsidRPr="009973D1">
        <w:rPr>
          <w:sz w:val="22"/>
          <w:szCs w:val="22"/>
        </w:rPr>
        <w:t xml:space="preserve"> </w:t>
      </w:r>
      <w:proofErr w:type="spellStart"/>
      <w:r w:rsidRPr="009973D1">
        <w:rPr>
          <w:sz w:val="22"/>
          <w:szCs w:val="22"/>
        </w:rPr>
        <w:t>antara</w:t>
      </w:r>
      <w:proofErr w:type="spellEnd"/>
      <w:r w:rsidRPr="009973D1">
        <w:rPr>
          <w:sz w:val="22"/>
          <w:szCs w:val="22"/>
        </w:rPr>
        <w:t xml:space="preserve"> </w:t>
      </w:r>
      <w:proofErr w:type="spellStart"/>
      <w:r w:rsidRPr="009973D1">
        <w:rPr>
          <w:sz w:val="22"/>
          <w:szCs w:val="22"/>
        </w:rPr>
        <w:t>empati</w:t>
      </w:r>
      <w:proofErr w:type="spellEnd"/>
      <w:r w:rsidRPr="009973D1">
        <w:rPr>
          <w:sz w:val="22"/>
          <w:szCs w:val="22"/>
        </w:rPr>
        <w:t xml:space="preserve"> = 0,001 (p&lt;0,05)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kepuasan</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BPJS di RSUD Makassar. Unit </w:t>
      </w:r>
      <w:proofErr w:type="spellStart"/>
      <w:r w:rsidRPr="009973D1">
        <w:rPr>
          <w:sz w:val="22"/>
          <w:szCs w:val="22"/>
        </w:rPr>
        <w:t>rawat</w:t>
      </w:r>
      <w:proofErr w:type="spellEnd"/>
      <w:r w:rsidRPr="009973D1">
        <w:rPr>
          <w:sz w:val="22"/>
          <w:szCs w:val="22"/>
        </w:rPr>
        <w:t xml:space="preserve"> </w:t>
      </w:r>
      <w:proofErr w:type="spellStart"/>
      <w:r w:rsidRPr="009973D1">
        <w:rPr>
          <w:sz w:val="22"/>
          <w:szCs w:val="22"/>
        </w:rPr>
        <w:t>inap</w:t>
      </w:r>
      <w:proofErr w:type="spellEnd"/>
      <w:r w:rsidRPr="009973D1">
        <w:rPr>
          <w:sz w:val="22"/>
          <w:szCs w:val="22"/>
        </w:rPr>
        <w:t xml:space="preserve"> Rumah Sakit Daerah Kota [13].</w:t>
      </w:r>
    </w:p>
    <w:p w14:paraId="57E47EAB" w14:textId="77777777" w:rsidR="00A63CB6" w:rsidRPr="009973D1" w:rsidRDefault="00A63CB6" w:rsidP="00A63CB6">
      <w:pPr>
        <w:jc w:val="both"/>
        <w:rPr>
          <w:sz w:val="22"/>
          <w:szCs w:val="22"/>
        </w:rPr>
      </w:pPr>
      <w:proofErr w:type="spellStart"/>
      <w:r w:rsidRPr="009973D1">
        <w:rPr>
          <w:sz w:val="22"/>
          <w:szCs w:val="22"/>
        </w:rPr>
        <w:t>Berdasarkan</w:t>
      </w:r>
      <w:proofErr w:type="spellEnd"/>
      <w:r w:rsidRPr="009973D1">
        <w:rPr>
          <w:sz w:val="22"/>
          <w:szCs w:val="22"/>
        </w:rPr>
        <w:t xml:space="preserve"> </w:t>
      </w:r>
      <w:proofErr w:type="spellStart"/>
      <w:r w:rsidRPr="009973D1">
        <w:rPr>
          <w:sz w:val="22"/>
          <w:szCs w:val="22"/>
        </w:rPr>
        <w:t>hasil</w:t>
      </w:r>
      <w:proofErr w:type="spellEnd"/>
      <w:r w:rsidRPr="009973D1">
        <w:rPr>
          <w:sz w:val="22"/>
          <w:szCs w:val="22"/>
        </w:rPr>
        <w:t xml:space="preserve"> </w:t>
      </w:r>
      <w:proofErr w:type="spellStart"/>
      <w:r w:rsidRPr="009973D1">
        <w:rPr>
          <w:sz w:val="22"/>
          <w:szCs w:val="22"/>
        </w:rPr>
        <w:t>penelitian</w:t>
      </w:r>
      <w:proofErr w:type="spellEnd"/>
      <w:r w:rsidRPr="009973D1">
        <w:rPr>
          <w:sz w:val="22"/>
          <w:szCs w:val="22"/>
        </w:rPr>
        <w:t xml:space="preserve"> </w:t>
      </w:r>
      <w:proofErr w:type="spellStart"/>
      <w:r w:rsidRPr="009973D1">
        <w:rPr>
          <w:sz w:val="22"/>
          <w:szCs w:val="22"/>
        </w:rPr>
        <w:t>diketahui</w:t>
      </w:r>
      <w:proofErr w:type="spellEnd"/>
      <w:r w:rsidRPr="009973D1">
        <w:rPr>
          <w:sz w:val="22"/>
          <w:szCs w:val="22"/>
        </w:rPr>
        <w:t xml:space="preserve"> </w:t>
      </w:r>
      <w:proofErr w:type="spellStart"/>
      <w:r w:rsidRPr="009973D1">
        <w:rPr>
          <w:sz w:val="22"/>
          <w:szCs w:val="22"/>
        </w:rPr>
        <w:t>bahwa</w:t>
      </w:r>
      <w:proofErr w:type="spellEnd"/>
      <w:r w:rsidRPr="009973D1">
        <w:rPr>
          <w:sz w:val="22"/>
          <w:szCs w:val="22"/>
        </w:rPr>
        <w:t xml:space="preserve"> </w:t>
      </w:r>
      <w:proofErr w:type="spellStart"/>
      <w:r w:rsidRPr="009973D1">
        <w:rPr>
          <w:sz w:val="22"/>
          <w:szCs w:val="22"/>
        </w:rPr>
        <w:t>mayoritas</w:t>
      </w:r>
      <w:proofErr w:type="spellEnd"/>
      <w:r w:rsidRPr="009973D1">
        <w:rPr>
          <w:sz w:val="22"/>
          <w:szCs w:val="22"/>
        </w:rPr>
        <w:t xml:space="preserve"> </w:t>
      </w:r>
      <w:proofErr w:type="spellStart"/>
      <w:r w:rsidRPr="009973D1">
        <w:rPr>
          <w:sz w:val="22"/>
          <w:szCs w:val="22"/>
        </w:rPr>
        <w:t>responden</w:t>
      </w:r>
      <w:proofErr w:type="spellEnd"/>
      <w:r w:rsidRPr="009973D1">
        <w:rPr>
          <w:sz w:val="22"/>
          <w:szCs w:val="22"/>
        </w:rPr>
        <w:t xml:space="preserve">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respon</w:t>
      </w:r>
      <w:proofErr w:type="spellEnd"/>
      <w:r w:rsidRPr="009973D1">
        <w:rPr>
          <w:sz w:val="22"/>
          <w:szCs w:val="22"/>
        </w:rPr>
        <w:t xml:space="preserve"> </w:t>
      </w:r>
      <w:proofErr w:type="spellStart"/>
      <w:r w:rsidRPr="009973D1">
        <w:rPr>
          <w:sz w:val="22"/>
          <w:szCs w:val="22"/>
        </w:rPr>
        <w:t>baik</w:t>
      </w:r>
      <w:proofErr w:type="spellEnd"/>
      <w:r w:rsidRPr="009973D1">
        <w:rPr>
          <w:sz w:val="22"/>
          <w:szCs w:val="22"/>
        </w:rPr>
        <w:t xml:space="preserve"> dan </w:t>
      </w:r>
      <w:proofErr w:type="spellStart"/>
      <w:r w:rsidRPr="009973D1">
        <w:rPr>
          <w:sz w:val="22"/>
          <w:szCs w:val="22"/>
        </w:rPr>
        <w:t>puas</w:t>
      </w:r>
      <w:proofErr w:type="spellEnd"/>
      <w:r w:rsidRPr="009973D1">
        <w:rPr>
          <w:sz w:val="22"/>
          <w:szCs w:val="22"/>
        </w:rPr>
        <w:t xml:space="preserve"> </w:t>
      </w:r>
      <w:proofErr w:type="spellStart"/>
      <w:r w:rsidRPr="009973D1">
        <w:rPr>
          <w:sz w:val="22"/>
          <w:szCs w:val="22"/>
        </w:rPr>
        <w:t>terhadap</w:t>
      </w:r>
      <w:proofErr w:type="spellEnd"/>
      <w:r w:rsidRPr="009973D1">
        <w:rPr>
          <w:sz w:val="22"/>
          <w:szCs w:val="22"/>
        </w:rPr>
        <w:t xml:space="preserve"> </w:t>
      </w:r>
      <w:proofErr w:type="spellStart"/>
      <w:r w:rsidRPr="009973D1">
        <w:rPr>
          <w:sz w:val="22"/>
          <w:szCs w:val="22"/>
        </w:rPr>
        <w:t>aspek</w:t>
      </w:r>
      <w:proofErr w:type="spellEnd"/>
      <w:r w:rsidRPr="009973D1">
        <w:rPr>
          <w:sz w:val="22"/>
          <w:szCs w:val="22"/>
        </w:rPr>
        <w:t xml:space="preserve"> </w:t>
      </w:r>
      <w:proofErr w:type="spellStart"/>
      <w:r w:rsidRPr="009973D1">
        <w:rPr>
          <w:sz w:val="22"/>
          <w:szCs w:val="22"/>
        </w:rPr>
        <w:t>empati</w:t>
      </w:r>
      <w:proofErr w:type="spellEnd"/>
      <w:r w:rsidRPr="009973D1">
        <w:rPr>
          <w:sz w:val="22"/>
          <w:szCs w:val="22"/>
        </w:rPr>
        <w:t xml:space="preserve"> di </w:t>
      </w:r>
      <w:proofErr w:type="spellStart"/>
      <w:r w:rsidRPr="009973D1">
        <w:rPr>
          <w:sz w:val="22"/>
          <w:szCs w:val="22"/>
        </w:rPr>
        <w:t>ruang</w:t>
      </w:r>
      <w:proofErr w:type="spellEnd"/>
      <w:r w:rsidRPr="009973D1">
        <w:rPr>
          <w:sz w:val="22"/>
          <w:szCs w:val="22"/>
        </w:rPr>
        <w:t xml:space="preserve"> </w:t>
      </w:r>
      <w:proofErr w:type="spellStart"/>
      <w:r w:rsidRPr="009973D1">
        <w:rPr>
          <w:sz w:val="22"/>
          <w:szCs w:val="22"/>
        </w:rPr>
        <w:t>rawat</w:t>
      </w:r>
      <w:proofErr w:type="spellEnd"/>
      <w:r w:rsidRPr="009973D1">
        <w:rPr>
          <w:sz w:val="22"/>
          <w:szCs w:val="22"/>
        </w:rPr>
        <w:t xml:space="preserve"> </w:t>
      </w:r>
      <w:proofErr w:type="spellStart"/>
      <w:r w:rsidRPr="009973D1">
        <w:rPr>
          <w:sz w:val="22"/>
          <w:szCs w:val="22"/>
        </w:rPr>
        <w:t>inap</w:t>
      </w:r>
      <w:proofErr w:type="spellEnd"/>
      <w:r w:rsidRPr="009973D1">
        <w:rPr>
          <w:sz w:val="22"/>
          <w:szCs w:val="22"/>
        </w:rPr>
        <w:t xml:space="preserve"> </w:t>
      </w:r>
      <w:proofErr w:type="spellStart"/>
      <w:r w:rsidRPr="009973D1">
        <w:rPr>
          <w:sz w:val="22"/>
          <w:szCs w:val="22"/>
        </w:rPr>
        <w:t>karena</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yang </w:t>
      </w:r>
      <w:proofErr w:type="spellStart"/>
      <w:r w:rsidRPr="009973D1">
        <w:rPr>
          <w:sz w:val="22"/>
          <w:szCs w:val="22"/>
        </w:rPr>
        <w:t>diberikan</w:t>
      </w:r>
      <w:proofErr w:type="spellEnd"/>
      <w:r w:rsidRPr="009973D1">
        <w:rPr>
          <w:sz w:val="22"/>
          <w:szCs w:val="22"/>
        </w:rPr>
        <w:t xml:space="preserve"> </w:t>
      </w:r>
      <w:proofErr w:type="spellStart"/>
      <w:r w:rsidRPr="009973D1">
        <w:rPr>
          <w:sz w:val="22"/>
          <w:szCs w:val="22"/>
        </w:rPr>
        <w:t>sesuai</w:t>
      </w:r>
      <w:proofErr w:type="spellEnd"/>
      <w:r w:rsidRPr="009973D1">
        <w:rPr>
          <w:sz w:val="22"/>
          <w:szCs w:val="22"/>
        </w:rPr>
        <w:t xml:space="preserve">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harapan</w:t>
      </w:r>
      <w:proofErr w:type="spellEnd"/>
      <w:r w:rsidRPr="009973D1">
        <w:rPr>
          <w:sz w:val="22"/>
          <w:szCs w:val="22"/>
        </w:rPr>
        <w:t xml:space="preserve"> </w:t>
      </w:r>
      <w:proofErr w:type="spellStart"/>
      <w:r w:rsidRPr="009973D1">
        <w:rPr>
          <w:sz w:val="22"/>
          <w:szCs w:val="22"/>
        </w:rPr>
        <w:t>responden</w:t>
      </w:r>
      <w:proofErr w:type="spellEnd"/>
      <w:r w:rsidRPr="009973D1">
        <w:rPr>
          <w:sz w:val="22"/>
          <w:szCs w:val="22"/>
        </w:rPr>
        <w:t xml:space="preserve"> </w:t>
      </w:r>
      <w:proofErr w:type="spellStart"/>
      <w:r w:rsidRPr="009973D1">
        <w:rPr>
          <w:sz w:val="22"/>
          <w:szCs w:val="22"/>
        </w:rPr>
        <w:t>seperti</w:t>
      </w:r>
      <w:proofErr w:type="spellEnd"/>
      <w:r w:rsidRPr="009973D1">
        <w:rPr>
          <w:sz w:val="22"/>
          <w:szCs w:val="22"/>
        </w:rPr>
        <w:t xml:space="preserve"> </w:t>
      </w:r>
      <w:proofErr w:type="spellStart"/>
      <w:r w:rsidRPr="009973D1">
        <w:rPr>
          <w:sz w:val="22"/>
          <w:szCs w:val="22"/>
        </w:rPr>
        <w:t>terciptanya</w:t>
      </w:r>
      <w:proofErr w:type="spellEnd"/>
      <w:r w:rsidRPr="009973D1">
        <w:rPr>
          <w:sz w:val="22"/>
          <w:szCs w:val="22"/>
        </w:rPr>
        <w:t xml:space="preserve"> </w:t>
      </w:r>
      <w:proofErr w:type="spellStart"/>
      <w:r w:rsidRPr="009973D1">
        <w:rPr>
          <w:sz w:val="22"/>
          <w:szCs w:val="22"/>
        </w:rPr>
        <w:t>hubungan</w:t>
      </w:r>
      <w:proofErr w:type="spellEnd"/>
      <w:r w:rsidRPr="009973D1">
        <w:rPr>
          <w:sz w:val="22"/>
          <w:szCs w:val="22"/>
        </w:rPr>
        <w:t xml:space="preserve"> yang </w:t>
      </w:r>
      <w:proofErr w:type="spellStart"/>
      <w:r w:rsidRPr="009973D1">
        <w:rPr>
          <w:sz w:val="22"/>
          <w:szCs w:val="22"/>
        </w:rPr>
        <w:t>baik</w:t>
      </w:r>
      <w:proofErr w:type="spellEnd"/>
      <w:r w:rsidRPr="009973D1">
        <w:rPr>
          <w:sz w:val="22"/>
          <w:szCs w:val="22"/>
        </w:rPr>
        <w:t xml:space="preserve"> </w:t>
      </w:r>
      <w:proofErr w:type="spellStart"/>
      <w:r w:rsidRPr="009973D1">
        <w:rPr>
          <w:sz w:val="22"/>
          <w:szCs w:val="22"/>
        </w:rPr>
        <w:t>antara</w:t>
      </w:r>
      <w:proofErr w:type="spellEnd"/>
      <w:r w:rsidRPr="009973D1">
        <w:rPr>
          <w:sz w:val="22"/>
          <w:szCs w:val="22"/>
        </w:rPr>
        <w:t xml:space="preserve"> </w:t>
      </w:r>
      <w:proofErr w:type="spellStart"/>
      <w:r w:rsidRPr="009973D1">
        <w:rPr>
          <w:sz w:val="22"/>
          <w:szCs w:val="22"/>
        </w:rPr>
        <w:t>dokter</w:t>
      </w:r>
      <w:proofErr w:type="spellEnd"/>
      <w:r w:rsidRPr="009973D1">
        <w:rPr>
          <w:sz w:val="22"/>
          <w:szCs w:val="22"/>
        </w:rPr>
        <w:t xml:space="preserve"> dan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serta</w:t>
      </w:r>
      <w:proofErr w:type="spellEnd"/>
      <w:r w:rsidRPr="009973D1">
        <w:rPr>
          <w:sz w:val="22"/>
          <w:szCs w:val="22"/>
        </w:rPr>
        <w:t xml:space="preserve"> </w:t>
      </w:r>
      <w:proofErr w:type="spellStart"/>
      <w:r w:rsidRPr="009973D1">
        <w:rPr>
          <w:sz w:val="22"/>
          <w:szCs w:val="22"/>
        </w:rPr>
        <w:t>dokter</w:t>
      </w:r>
      <w:proofErr w:type="spellEnd"/>
      <w:r w:rsidRPr="009973D1">
        <w:rPr>
          <w:sz w:val="22"/>
          <w:szCs w:val="22"/>
        </w:rPr>
        <w:t xml:space="preserve"> yang </w:t>
      </w:r>
      <w:proofErr w:type="spellStart"/>
      <w:r w:rsidRPr="009973D1">
        <w:rPr>
          <w:sz w:val="22"/>
          <w:szCs w:val="22"/>
        </w:rPr>
        <w:t>selalu</w:t>
      </w:r>
      <w:proofErr w:type="spellEnd"/>
      <w:r w:rsidRPr="009973D1">
        <w:rPr>
          <w:sz w:val="22"/>
          <w:szCs w:val="22"/>
        </w:rPr>
        <w:t xml:space="preserve"> </w:t>
      </w:r>
      <w:proofErr w:type="spellStart"/>
      <w:r w:rsidRPr="009973D1">
        <w:rPr>
          <w:sz w:val="22"/>
          <w:szCs w:val="22"/>
        </w:rPr>
        <w:t>mengutamakan</w:t>
      </w:r>
      <w:proofErr w:type="spellEnd"/>
      <w:r w:rsidRPr="009973D1">
        <w:rPr>
          <w:sz w:val="22"/>
          <w:szCs w:val="22"/>
        </w:rPr>
        <w:t xml:space="preserve"> </w:t>
      </w:r>
      <w:proofErr w:type="spellStart"/>
      <w:r w:rsidRPr="009973D1">
        <w:rPr>
          <w:sz w:val="22"/>
          <w:szCs w:val="22"/>
        </w:rPr>
        <w:t>kepentingan</w:t>
      </w:r>
      <w:proofErr w:type="spellEnd"/>
      <w:r w:rsidRPr="009973D1">
        <w:rPr>
          <w:sz w:val="22"/>
          <w:szCs w:val="22"/>
        </w:rPr>
        <w:t xml:space="preserve"> </w:t>
      </w:r>
      <w:proofErr w:type="spellStart"/>
      <w:r w:rsidRPr="009973D1">
        <w:rPr>
          <w:sz w:val="22"/>
          <w:szCs w:val="22"/>
        </w:rPr>
        <w:t>pasiennya</w:t>
      </w:r>
      <w:proofErr w:type="spellEnd"/>
      <w:r w:rsidRPr="009973D1">
        <w:rPr>
          <w:sz w:val="22"/>
          <w:szCs w:val="22"/>
        </w:rPr>
        <w:t>.</w:t>
      </w:r>
    </w:p>
    <w:p w14:paraId="73DC57DC" w14:textId="03AF6639" w:rsidR="00A63CB6" w:rsidRPr="009973D1" w:rsidRDefault="00A63CB6" w:rsidP="005B7F92">
      <w:pPr>
        <w:ind w:firstLine="720"/>
        <w:jc w:val="both"/>
        <w:rPr>
          <w:sz w:val="22"/>
          <w:szCs w:val="22"/>
        </w:rPr>
      </w:pPr>
      <w:proofErr w:type="spellStart"/>
      <w:r w:rsidRPr="009973D1">
        <w:rPr>
          <w:sz w:val="22"/>
          <w:szCs w:val="22"/>
        </w:rPr>
        <w:t>Sebuah</w:t>
      </w:r>
      <w:proofErr w:type="spellEnd"/>
      <w:r w:rsidRPr="009973D1">
        <w:rPr>
          <w:sz w:val="22"/>
          <w:szCs w:val="22"/>
        </w:rPr>
        <w:t xml:space="preserve"> </w:t>
      </w:r>
      <w:proofErr w:type="spellStart"/>
      <w:r w:rsidRPr="009973D1">
        <w:rPr>
          <w:sz w:val="22"/>
          <w:szCs w:val="22"/>
        </w:rPr>
        <w:t>perusahaan</w:t>
      </w:r>
      <w:proofErr w:type="spellEnd"/>
      <w:r w:rsidRPr="009973D1">
        <w:rPr>
          <w:sz w:val="22"/>
          <w:szCs w:val="22"/>
        </w:rPr>
        <w:t xml:space="preserve"> </w:t>
      </w:r>
      <w:proofErr w:type="spellStart"/>
      <w:r w:rsidRPr="009973D1">
        <w:rPr>
          <w:sz w:val="22"/>
          <w:szCs w:val="22"/>
        </w:rPr>
        <w:t>memahami</w:t>
      </w:r>
      <w:proofErr w:type="spellEnd"/>
      <w:r w:rsidRPr="009973D1">
        <w:rPr>
          <w:sz w:val="22"/>
          <w:szCs w:val="22"/>
        </w:rPr>
        <w:t xml:space="preserve"> </w:t>
      </w:r>
      <w:proofErr w:type="spellStart"/>
      <w:r w:rsidRPr="009973D1">
        <w:rPr>
          <w:sz w:val="22"/>
          <w:szCs w:val="22"/>
        </w:rPr>
        <w:t>masalah</w:t>
      </w:r>
      <w:proofErr w:type="spellEnd"/>
      <w:r w:rsidRPr="009973D1">
        <w:rPr>
          <w:sz w:val="22"/>
          <w:szCs w:val="22"/>
        </w:rPr>
        <w:t xml:space="preserve"> </w:t>
      </w:r>
      <w:proofErr w:type="spellStart"/>
      <w:r w:rsidRPr="009973D1">
        <w:rPr>
          <w:sz w:val="22"/>
          <w:szCs w:val="22"/>
        </w:rPr>
        <w:t>pelanggannya</w:t>
      </w:r>
      <w:proofErr w:type="spellEnd"/>
      <w:r w:rsidRPr="009973D1">
        <w:rPr>
          <w:sz w:val="22"/>
          <w:szCs w:val="22"/>
        </w:rPr>
        <w:t xml:space="preserve">, </w:t>
      </w:r>
      <w:proofErr w:type="spellStart"/>
      <w:r w:rsidRPr="009973D1">
        <w:rPr>
          <w:sz w:val="22"/>
          <w:szCs w:val="22"/>
        </w:rPr>
        <w:t>bertindak</w:t>
      </w:r>
      <w:proofErr w:type="spellEnd"/>
      <w:r w:rsidRPr="009973D1">
        <w:rPr>
          <w:sz w:val="22"/>
          <w:szCs w:val="22"/>
        </w:rPr>
        <w:t xml:space="preserve"> demi </w:t>
      </w:r>
      <w:proofErr w:type="spellStart"/>
      <w:r w:rsidRPr="009973D1">
        <w:rPr>
          <w:sz w:val="22"/>
          <w:szCs w:val="22"/>
        </w:rPr>
        <w:t>kepentingan</w:t>
      </w:r>
      <w:proofErr w:type="spellEnd"/>
      <w:r w:rsidRPr="009973D1">
        <w:rPr>
          <w:sz w:val="22"/>
          <w:szCs w:val="22"/>
        </w:rPr>
        <w:t xml:space="preserve"> </w:t>
      </w:r>
      <w:proofErr w:type="spellStart"/>
      <w:r w:rsidRPr="009973D1">
        <w:rPr>
          <w:sz w:val="22"/>
          <w:szCs w:val="22"/>
        </w:rPr>
        <w:t>mereka</w:t>
      </w:r>
      <w:proofErr w:type="spellEnd"/>
      <w:r w:rsidRPr="009973D1">
        <w:rPr>
          <w:sz w:val="22"/>
          <w:szCs w:val="22"/>
        </w:rPr>
        <w:t xml:space="preserve">,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perhatian</w:t>
      </w:r>
      <w:proofErr w:type="spellEnd"/>
      <w:r w:rsidRPr="009973D1">
        <w:rPr>
          <w:sz w:val="22"/>
          <w:szCs w:val="22"/>
        </w:rPr>
        <w:t xml:space="preserve"> </w:t>
      </w:r>
      <w:proofErr w:type="spellStart"/>
      <w:r w:rsidRPr="009973D1">
        <w:rPr>
          <w:sz w:val="22"/>
          <w:szCs w:val="22"/>
        </w:rPr>
        <w:t>pribadi</w:t>
      </w:r>
      <w:proofErr w:type="spellEnd"/>
      <w:r w:rsidRPr="009973D1">
        <w:rPr>
          <w:sz w:val="22"/>
          <w:szCs w:val="22"/>
        </w:rPr>
        <w:t xml:space="preserve"> </w:t>
      </w:r>
      <w:proofErr w:type="spellStart"/>
      <w:r w:rsidRPr="009973D1">
        <w:rPr>
          <w:sz w:val="22"/>
          <w:szCs w:val="22"/>
        </w:rPr>
        <w:t>kepada</w:t>
      </w:r>
      <w:proofErr w:type="spellEnd"/>
      <w:r w:rsidRPr="009973D1">
        <w:rPr>
          <w:sz w:val="22"/>
          <w:szCs w:val="22"/>
        </w:rPr>
        <w:t xml:space="preserve"> </w:t>
      </w:r>
      <w:proofErr w:type="spellStart"/>
      <w:r w:rsidRPr="009973D1">
        <w:rPr>
          <w:sz w:val="22"/>
          <w:szCs w:val="22"/>
        </w:rPr>
        <w:t>pelanggan</w:t>
      </w:r>
      <w:proofErr w:type="spellEnd"/>
      <w:r w:rsidRPr="009973D1">
        <w:rPr>
          <w:sz w:val="22"/>
          <w:szCs w:val="22"/>
        </w:rPr>
        <w:t xml:space="preserve">, dan </w:t>
      </w:r>
      <w:proofErr w:type="spellStart"/>
      <w:r w:rsidRPr="009973D1">
        <w:rPr>
          <w:sz w:val="22"/>
          <w:szCs w:val="22"/>
        </w:rPr>
        <w:t>memiliki</w:t>
      </w:r>
      <w:proofErr w:type="spellEnd"/>
      <w:r w:rsidRPr="009973D1">
        <w:rPr>
          <w:sz w:val="22"/>
          <w:szCs w:val="22"/>
        </w:rPr>
        <w:t xml:space="preserve"> jam </w:t>
      </w:r>
      <w:proofErr w:type="spellStart"/>
      <w:r w:rsidRPr="009973D1">
        <w:rPr>
          <w:sz w:val="22"/>
          <w:szCs w:val="22"/>
        </w:rPr>
        <w:t>operasional</w:t>
      </w:r>
      <w:proofErr w:type="spellEnd"/>
      <w:r w:rsidRPr="009973D1">
        <w:rPr>
          <w:sz w:val="22"/>
          <w:szCs w:val="22"/>
        </w:rPr>
        <w:t xml:space="preserve"> yang </w:t>
      </w:r>
      <w:proofErr w:type="spellStart"/>
      <w:r w:rsidRPr="009973D1">
        <w:rPr>
          <w:sz w:val="22"/>
          <w:szCs w:val="22"/>
        </w:rPr>
        <w:t>nyaman</w:t>
      </w:r>
      <w:proofErr w:type="spellEnd"/>
      <w:r w:rsidRPr="009973D1">
        <w:rPr>
          <w:sz w:val="22"/>
          <w:szCs w:val="22"/>
        </w:rPr>
        <w:t xml:space="preserve">. Di </w:t>
      </w:r>
      <w:proofErr w:type="spellStart"/>
      <w:r w:rsidRPr="009973D1">
        <w:rPr>
          <w:sz w:val="22"/>
          <w:szCs w:val="22"/>
        </w:rPr>
        <w:t>bidang</w:t>
      </w:r>
      <w:proofErr w:type="spellEnd"/>
      <w:r w:rsidRPr="009973D1">
        <w:rPr>
          <w:sz w:val="22"/>
          <w:szCs w:val="22"/>
        </w:rPr>
        <w:t xml:space="preserve"> </w:t>
      </w:r>
      <w:proofErr w:type="spellStart"/>
      <w:r w:rsidRPr="009973D1">
        <w:rPr>
          <w:sz w:val="22"/>
          <w:szCs w:val="22"/>
        </w:rPr>
        <w:t>kesehatan</w:t>
      </w:r>
      <w:proofErr w:type="spellEnd"/>
      <w:r w:rsidRPr="009973D1">
        <w:rPr>
          <w:sz w:val="22"/>
          <w:szCs w:val="22"/>
        </w:rPr>
        <w:t xml:space="preserve">, </w:t>
      </w:r>
      <w:proofErr w:type="spellStart"/>
      <w:r w:rsidRPr="009973D1">
        <w:rPr>
          <w:sz w:val="22"/>
          <w:szCs w:val="22"/>
        </w:rPr>
        <w:t>contohnya</w:t>
      </w:r>
      <w:proofErr w:type="spellEnd"/>
      <w:r w:rsidRPr="009973D1">
        <w:rPr>
          <w:sz w:val="22"/>
          <w:szCs w:val="22"/>
        </w:rPr>
        <w:t xml:space="preserve"> </w:t>
      </w:r>
      <w:proofErr w:type="spellStart"/>
      <w:r w:rsidRPr="009973D1">
        <w:rPr>
          <w:sz w:val="22"/>
          <w:szCs w:val="22"/>
        </w:rPr>
        <w:t>adalah</w:t>
      </w:r>
      <w:proofErr w:type="spellEnd"/>
      <w:r w:rsidRPr="009973D1">
        <w:rPr>
          <w:sz w:val="22"/>
          <w:szCs w:val="22"/>
        </w:rPr>
        <w:t xml:space="preserve"> </w:t>
      </w:r>
      <w:proofErr w:type="spellStart"/>
      <w:r w:rsidRPr="009973D1">
        <w:rPr>
          <w:sz w:val="22"/>
          <w:szCs w:val="22"/>
        </w:rPr>
        <w:t>mengenal</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baik</w:t>
      </w:r>
      <w:proofErr w:type="spellEnd"/>
      <w:r w:rsidRPr="009973D1">
        <w:rPr>
          <w:sz w:val="22"/>
          <w:szCs w:val="22"/>
        </w:rPr>
        <w:t xml:space="preserve"> dan </w:t>
      </w:r>
      <w:proofErr w:type="spellStart"/>
      <w:r w:rsidRPr="009973D1">
        <w:rPr>
          <w:sz w:val="22"/>
          <w:szCs w:val="22"/>
        </w:rPr>
        <w:t>menjadi</w:t>
      </w:r>
      <w:proofErr w:type="spellEnd"/>
      <w:r w:rsidRPr="009973D1">
        <w:rPr>
          <w:sz w:val="22"/>
          <w:szCs w:val="22"/>
        </w:rPr>
        <w:t xml:space="preserve"> </w:t>
      </w:r>
      <w:proofErr w:type="spellStart"/>
      <w:r w:rsidRPr="009973D1">
        <w:rPr>
          <w:sz w:val="22"/>
          <w:szCs w:val="22"/>
        </w:rPr>
        <w:t>pendengar</w:t>
      </w:r>
      <w:proofErr w:type="spellEnd"/>
      <w:r w:rsidRPr="009973D1">
        <w:rPr>
          <w:sz w:val="22"/>
          <w:szCs w:val="22"/>
        </w:rPr>
        <w:t xml:space="preserve"> yang </w:t>
      </w:r>
      <w:proofErr w:type="spellStart"/>
      <w:r w:rsidRPr="009973D1">
        <w:rPr>
          <w:sz w:val="22"/>
          <w:szCs w:val="22"/>
        </w:rPr>
        <w:t>baik</w:t>
      </w:r>
      <w:proofErr w:type="spellEnd"/>
      <w:r w:rsidRPr="009973D1">
        <w:rPr>
          <w:sz w:val="22"/>
          <w:szCs w:val="22"/>
        </w:rPr>
        <w:t xml:space="preserve"> </w:t>
      </w:r>
      <w:proofErr w:type="spellStart"/>
      <w:r w:rsidRPr="009973D1">
        <w:rPr>
          <w:sz w:val="22"/>
          <w:szCs w:val="22"/>
        </w:rPr>
        <w:t>dalam</w:t>
      </w:r>
      <w:proofErr w:type="spellEnd"/>
      <w:r w:rsidRPr="009973D1">
        <w:rPr>
          <w:sz w:val="22"/>
          <w:szCs w:val="22"/>
        </w:rPr>
        <w:t xml:space="preserve"> </w:t>
      </w:r>
      <w:proofErr w:type="spellStart"/>
      <w:r w:rsidRPr="009973D1">
        <w:rPr>
          <w:sz w:val="22"/>
          <w:szCs w:val="22"/>
        </w:rPr>
        <w:t>menangani</w:t>
      </w:r>
      <w:proofErr w:type="spellEnd"/>
      <w:r w:rsidRPr="009973D1">
        <w:rPr>
          <w:sz w:val="22"/>
          <w:szCs w:val="22"/>
        </w:rPr>
        <w:t xml:space="preserve"> </w:t>
      </w:r>
      <w:proofErr w:type="spellStart"/>
      <w:r w:rsidRPr="009973D1">
        <w:rPr>
          <w:sz w:val="22"/>
          <w:szCs w:val="22"/>
        </w:rPr>
        <w:t>keluhan</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gramStart"/>
      <w:r w:rsidR="005B7F92" w:rsidRPr="009973D1">
        <w:rPr>
          <w:sz w:val="22"/>
          <w:szCs w:val="22"/>
        </w:rPr>
        <w:t>( Sulaiman</w:t>
      </w:r>
      <w:proofErr w:type="gramEnd"/>
      <w:r w:rsidR="005B7F92" w:rsidRPr="009973D1">
        <w:rPr>
          <w:sz w:val="22"/>
          <w:szCs w:val="22"/>
        </w:rPr>
        <w:t>, 2022).</w:t>
      </w:r>
    </w:p>
    <w:p w14:paraId="672388C8" w14:textId="77777777" w:rsidR="00A63CB6" w:rsidRPr="009973D1" w:rsidRDefault="00A63CB6" w:rsidP="00A63CB6">
      <w:pPr>
        <w:jc w:val="both"/>
        <w:rPr>
          <w:sz w:val="22"/>
          <w:szCs w:val="22"/>
        </w:rPr>
      </w:pPr>
    </w:p>
    <w:p w14:paraId="59435638" w14:textId="77777777" w:rsidR="00A63CB6" w:rsidRPr="009973D1" w:rsidRDefault="00A63CB6" w:rsidP="00A63CB6">
      <w:pPr>
        <w:jc w:val="both"/>
        <w:rPr>
          <w:sz w:val="22"/>
          <w:szCs w:val="22"/>
        </w:rPr>
      </w:pPr>
      <w:proofErr w:type="spellStart"/>
      <w:r w:rsidRPr="009973D1">
        <w:rPr>
          <w:sz w:val="22"/>
          <w:szCs w:val="22"/>
        </w:rPr>
        <w:t>Pengaruh</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Berdasarkan</w:t>
      </w:r>
      <w:proofErr w:type="spellEnd"/>
      <w:r w:rsidRPr="009973D1">
        <w:rPr>
          <w:sz w:val="22"/>
          <w:szCs w:val="22"/>
        </w:rPr>
        <w:t xml:space="preserve"> Faktor Bukti </w:t>
      </w:r>
      <w:proofErr w:type="spellStart"/>
      <w:r w:rsidRPr="009973D1">
        <w:rPr>
          <w:sz w:val="22"/>
          <w:szCs w:val="22"/>
        </w:rPr>
        <w:t>Fisik</w:t>
      </w:r>
      <w:proofErr w:type="spellEnd"/>
      <w:r w:rsidRPr="009973D1">
        <w:rPr>
          <w:sz w:val="22"/>
          <w:szCs w:val="22"/>
        </w:rPr>
        <w:t xml:space="preserve"> </w:t>
      </w:r>
      <w:proofErr w:type="spellStart"/>
      <w:r w:rsidRPr="009973D1">
        <w:rPr>
          <w:sz w:val="22"/>
          <w:szCs w:val="22"/>
        </w:rPr>
        <w:t>Terhadap</w:t>
      </w:r>
      <w:proofErr w:type="spellEnd"/>
      <w:r w:rsidRPr="009973D1">
        <w:rPr>
          <w:sz w:val="22"/>
          <w:szCs w:val="22"/>
        </w:rPr>
        <w:t xml:space="preserve"> Citra Merek</w:t>
      </w:r>
    </w:p>
    <w:p w14:paraId="074F7BF6" w14:textId="657F39E8" w:rsidR="00A63CB6" w:rsidRPr="009973D1" w:rsidRDefault="00A63CB6" w:rsidP="005B7F92">
      <w:pPr>
        <w:ind w:firstLine="720"/>
        <w:jc w:val="both"/>
        <w:rPr>
          <w:sz w:val="22"/>
          <w:szCs w:val="22"/>
        </w:rPr>
      </w:pPr>
      <w:proofErr w:type="spellStart"/>
      <w:r w:rsidRPr="009973D1">
        <w:rPr>
          <w:sz w:val="22"/>
          <w:szCs w:val="22"/>
        </w:rPr>
        <w:t>Berdasarkan</w:t>
      </w:r>
      <w:proofErr w:type="spellEnd"/>
      <w:r w:rsidRPr="009973D1">
        <w:rPr>
          <w:sz w:val="22"/>
          <w:szCs w:val="22"/>
        </w:rPr>
        <w:t xml:space="preserve"> </w:t>
      </w:r>
      <w:proofErr w:type="spellStart"/>
      <w:r w:rsidRPr="009973D1">
        <w:rPr>
          <w:sz w:val="22"/>
          <w:szCs w:val="22"/>
        </w:rPr>
        <w:t>hasil</w:t>
      </w:r>
      <w:proofErr w:type="spellEnd"/>
      <w:r w:rsidRPr="009973D1">
        <w:rPr>
          <w:sz w:val="22"/>
          <w:szCs w:val="22"/>
        </w:rPr>
        <w:t xml:space="preserve"> </w:t>
      </w:r>
      <w:proofErr w:type="spellStart"/>
      <w:r w:rsidRPr="009973D1">
        <w:rPr>
          <w:sz w:val="22"/>
          <w:szCs w:val="22"/>
        </w:rPr>
        <w:t>penelitian</w:t>
      </w:r>
      <w:proofErr w:type="spellEnd"/>
      <w:r w:rsidRPr="009973D1">
        <w:rPr>
          <w:sz w:val="22"/>
          <w:szCs w:val="22"/>
        </w:rPr>
        <w:t xml:space="preserve">, 359 </w:t>
      </w:r>
      <w:proofErr w:type="spellStart"/>
      <w:r w:rsidRPr="009973D1">
        <w:rPr>
          <w:sz w:val="22"/>
          <w:szCs w:val="22"/>
        </w:rPr>
        <w:t>responden</w:t>
      </w:r>
      <w:proofErr w:type="spellEnd"/>
      <w:r w:rsidRPr="009973D1">
        <w:rPr>
          <w:sz w:val="22"/>
          <w:szCs w:val="22"/>
        </w:rPr>
        <w:t xml:space="preserve"> </w:t>
      </w:r>
      <w:proofErr w:type="spellStart"/>
      <w:r w:rsidRPr="009973D1">
        <w:rPr>
          <w:sz w:val="22"/>
          <w:szCs w:val="22"/>
        </w:rPr>
        <w:t>dengan</w:t>
      </w:r>
      <w:proofErr w:type="spellEnd"/>
      <w:r w:rsidRPr="009973D1">
        <w:rPr>
          <w:sz w:val="22"/>
          <w:szCs w:val="22"/>
        </w:rPr>
        <w:t xml:space="preserve"> </w:t>
      </w:r>
      <w:proofErr w:type="spellStart"/>
      <w:r w:rsidRPr="009973D1">
        <w:rPr>
          <w:sz w:val="22"/>
          <w:szCs w:val="22"/>
        </w:rPr>
        <w:t>kategori</w:t>
      </w:r>
      <w:proofErr w:type="spellEnd"/>
      <w:r w:rsidRPr="009973D1">
        <w:rPr>
          <w:sz w:val="22"/>
          <w:szCs w:val="22"/>
        </w:rPr>
        <w:t xml:space="preserve"> sangat </w:t>
      </w:r>
      <w:proofErr w:type="spellStart"/>
      <w:r w:rsidRPr="009973D1">
        <w:rPr>
          <w:sz w:val="22"/>
          <w:szCs w:val="22"/>
        </w:rPr>
        <w:t>baik</w:t>
      </w:r>
      <w:proofErr w:type="spellEnd"/>
      <w:r w:rsidRPr="009973D1">
        <w:rPr>
          <w:sz w:val="22"/>
          <w:szCs w:val="22"/>
        </w:rPr>
        <w:t xml:space="preserve"> </w:t>
      </w:r>
      <w:proofErr w:type="spellStart"/>
      <w:r w:rsidRPr="009973D1">
        <w:rPr>
          <w:sz w:val="22"/>
          <w:szCs w:val="22"/>
        </w:rPr>
        <w:t>menyatakan</w:t>
      </w:r>
      <w:proofErr w:type="spellEnd"/>
      <w:r w:rsidRPr="009973D1">
        <w:rPr>
          <w:sz w:val="22"/>
          <w:szCs w:val="22"/>
        </w:rPr>
        <w:t xml:space="preserve"> </w:t>
      </w:r>
      <w:proofErr w:type="spellStart"/>
      <w:r w:rsidRPr="009973D1">
        <w:rPr>
          <w:sz w:val="22"/>
          <w:szCs w:val="22"/>
        </w:rPr>
        <w:t>tingkat</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faktor</w:t>
      </w:r>
      <w:proofErr w:type="spellEnd"/>
      <w:r w:rsidRPr="009973D1">
        <w:rPr>
          <w:sz w:val="22"/>
          <w:szCs w:val="22"/>
        </w:rPr>
        <w:t xml:space="preserve"> </w:t>
      </w:r>
      <w:proofErr w:type="spellStart"/>
      <w:r w:rsidRPr="009973D1">
        <w:rPr>
          <w:sz w:val="22"/>
          <w:szCs w:val="22"/>
        </w:rPr>
        <w:t>bukti</w:t>
      </w:r>
      <w:proofErr w:type="spellEnd"/>
      <w:r w:rsidRPr="009973D1">
        <w:rPr>
          <w:sz w:val="22"/>
          <w:szCs w:val="22"/>
        </w:rPr>
        <w:t xml:space="preserve"> </w:t>
      </w:r>
      <w:proofErr w:type="spellStart"/>
      <w:r w:rsidRPr="009973D1">
        <w:rPr>
          <w:sz w:val="22"/>
          <w:szCs w:val="22"/>
        </w:rPr>
        <w:t>fisik</w:t>
      </w:r>
      <w:proofErr w:type="spellEnd"/>
      <w:r w:rsidRPr="009973D1">
        <w:rPr>
          <w:sz w:val="22"/>
          <w:szCs w:val="22"/>
        </w:rPr>
        <w:t xml:space="preserve"> sangat </w:t>
      </w:r>
      <w:proofErr w:type="spellStart"/>
      <w:r w:rsidRPr="009973D1">
        <w:rPr>
          <w:sz w:val="22"/>
          <w:szCs w:val="22"/>
        </w:rPr>
        <w:t>baik</w:t>
      </w:r>
      <w:proofErr w:type="spellEnd"/>
      <w:r w:rsidRPr="009973D1">
        <w:rPr>
          <w:sz w:val="22"/>
          <w:szCs w:val="22"/>
        </w:rPr>
        <w:t xml:space="preserve"> </w:t>
      </w:r>
      <w:proofErr w:type="spellStart"/>
      <w:r w:rsidRPr="009973D1">
        <w:rPr>
          <w:sz w:val="22"/>
          <w:szCs w:val="22"/>
        </w:rPr>
        <w:t>yaitu</w:t>
      </w:r>
      <w:proofErr w:type="spellEnd"/>
      <w:r w:rsidRPr="009973D1">
        <w:rPr>
          <w:sz w:val="22"/>
          <w:szCs w:val="22"/>
        </w:rPr>
        <w:t xml:space="preserve"> </w:t>
      </w:r>
      <w:proofErr w:type="spellStart"/>
      <w:r w:rsidRPr="009973D1">
        <w:rPr>
          <w:sz w:val="22"/>
          <w:szCs w:val="22"/>
        </w:rPr>
        <w:t>sebesar</w:t>
      </w:r>
      <w:proofErr w:type="spellEnd"/>
      <w:r w:rsidRPr="009973D1">
        <w:rPr>
          <w:sz w:val="22"/>
          <w:szCs w:val="22"/>
        </w:rPr>
        <w:t xml:space="preserve"> 97,8%. Hasil uji </w:t>
      </w:r>
      <w:proofErr w:type="spellStart"/>
      <w:r w:rsidRPr="009973D1">
        <w:rPr>
          <w:sz w:val="22"/>
          <w:szCs w:val="22"/>
        </w:rPr>
        <w:t>statistik</w:t>
      </w:r>
      <w:proofErr w:type="spellEnd"/>
      <w:r w:rsidRPr="009973D1">
        <w:rPr>
          <w:sz w:val="22"/>
          <w:szCs w:val="22"/>
        </w:rPr>
        <w:t xml:space="preserve"> </w:t>
      </w:r>
      <w:proofErr w:type="spellStart"/>
      <w:r w:rsidRPr="009973D1">
        <w:rPr>
          <w:sz w:val="22"/>
          <w:szCs w:val="22"/>
        </w:rPr>
        <w:t>menunjukkan</w:t>
      </w:r>
      <w:proofErr w:type="spellEnd"/>
      <w:r w:rsidRPr="009973D1">
        <w:rPr>
          <w:sz w:val="22"/>
          <w:szCs w:val="22"/>
        </w:rPr>
        <w:t xml:space="preserve"> </w:t>
      </w:r>
      <w:proofErr w:type="spellStart"/>
      <w:r w:rsidRPr="009973D1">
        <w:rPr>
          <w:sz w:val="22"/>
          <w:szCs w:val="22"/>
        </w:rPr>
        <w:t>nilai</w:t>
      </w:r>
      <w:proofErr w:type="spellEnd"/>
      <w:r w:rsidRPr="009973D1">
        <w:rPr>
          <w:sz w:val="22"/>
          <w:szCs w:val="22"/>
        </w:rPr>
        <w:t xml:space="preserve"> P value 0,000 &lt; 0,05, dan Odd Ratio = 29,250, </w:t>
      </w:r>
      <w:proofErr w:type="spellStart"/>
      <w:r w:rsidRPr="009973D1">
        <w:rPr>
          <w:sz w:val="22"/>
          <w:szCs w:val="22"/>
        </w:rPr>
        <w:t>sehingga</w:t>
      </w:r>
      <w:proofErr w:type="spellEnd"/>
      <w:r w:rsidRPr="009973D1">
        <w:rPr>
          <w:sz w:val="22"/>
          <w:szCs w:val="22"/>
        </w:rPr>
        <w:t xml:space="preserve"> </w:t>
      </w:r>
      <w:proofErr w:type="spellStart"/>
      <w:r w:rsidRPr="009973D1">
        <w:rPr>
          <w:sz w:val="22"/>
          <w:szCs w:val="22"/>
        </w:rPr>
        <w:t>disimpulkan</w:t>
      </w:r>
      <w:proofErr w:type="spellEnd"/>
      <w:r w:rsidRPr="009973D1">
        <w:rPr>
          <w:sz w:val="22"/>
          <w:szCs w:val="22"/>
        </w:rPr>
        <w:t xml:space="preserve"> </w:t>
      </w:r>
      <w:proofErr w:type="spellStart"/>
      <w:r w:rsidRPr="009973D1">
        <w:rPr>
          <w:sz w:val="22"/>
          <w:szCs w:val="22"/>
        </w:rPr>
        <w:t>terdapat</w:t>
      </w:r>
      <w:proofErr w:type="spellEnd"/>
      <w:r w:rsidRPr="009973D1">
        <w:rPr>
          <w:sz w:val="22"/>
          <w:szCs w:val="22"/>
        </w:rPr>
        <w:t xml:space="preserve"> </w:t>
      </w:r>
      <w:proofErr w:type="spellStart"/>
      <w:r w:rsidRPr="009973D1">
        <w:rPr>
          <w:sz w:val="22"/>
          <w:szCs w:val="22"/>
        </w:rPr>
        <w:t>pengaruh</w:t>
      </w:r>
      <w:proofErr w:type="spellEnd"/>
      <w:r w:rsidRPr="009973D1">
        <w:rPr>
          <w:sz w:val="22"/>
          <w:szCs w:val="22"/>
        </w:rPr>
        <w:t xml:space="preserve"> </w:t>
      </w:r>
      <w:proofErr w:type="spellStart"/>
      <w:r w:rsidRPr="009973D1">
        <w:rPr>
          <w:sz w:val="22"/>
          <w:szCs w:val="22"/>
        </w:rPr>
        <w:t>antara</w:t>
      </w:r>
      <w:proofErr w:type="spellEnd"/>
      <w:r w:rsidRPr="009973D1">
        <w:rPr>
          <w:sz w:val="22"/>
          <w:szCs w:val="22"/>
        </w:rPr>
        <w:t xml:space="preserve"> </w:t>
      </w:r>
      <w:proofErr w:type="spellStart"/>
      <w:r w:rsidRPr="009973D1">
        <w:rPr>
          <w:sz w:val="22"/>
          <w:szCs w:val="22"/>
        </w:rPr>
        <w:t>bukti</w:t>
      </w:r>
      <w:proofErr w:type="spellEnd"/>
      <w:r w:rsidRPr="009973D1">
        <w:rPr>
          <w:sz w:val="22"/>
          <w:szCs w:val="22"/>
        </w:rPr>
        <w:t xml:space="preserve"> </w:t>
      </w:r>
      <w:proofErr w:type="spellStart"/>
      <w:r w:rsidRPr="009973D1">
        <w:rPr>
          <w:sz w:val="22"/>
          <w:szCs w:val="22"/>
        </w:rPr>
        <w:t>fisik</w:t>
      </w:r>
      <w:proofErr w:type="spellEnd"/>
      <w:r w:rsidRPr="009973D1">
        <w:rPr>
          <w:sz w:val="22"/>
          <w:szCs w:val="22"/>
        </w:rPr>
        <w:t xml:space="preserve"> </w:t>
      </w:r>
      <w:proofErr w:type="spellStart"/>
      <w:r w:rsidRPr="009973D1">
        <w:rPr>
          <w:sz w:val="22"/>
          <w:szCs w:val="22"/>
        </w:rPr>
        <w:t>terhadap</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w:t>
      </w:r>
      <w:proofErr w:type="spellStart"/>
      <w:r w:rsidRPr="009973D1">
        <w:rPr>
          <w:sz w:val="22"/>
          <w:szCs w:val="22"/>
        </w:rPr>
        <w:t>merek</w:t>
      </w:r>
      <w:proofErr w:type="spellEnd"/>
      <w:r w:rsidRPr="009973D1">
        <w:rPr>
          <w:sz w:val="22"/>
          <w:szCs w:val="22"/>
        </w:rPr>
        <w:t>.</w:t>
      </w:r>
    </w:p>
    <w:p w14:paraId="6136A464" w14:textId="0F534923" w:rsidR="008338BE" w:rsidRDefault="00A63CB6" w:rsidP="00A63CB6">
      <w:pPr>
        <w:jc w:val="both"/>
        <w:rPr>
          <w:sz w:val="22"/>
          <w:szCs w:val="22"/>
        </w:rPr>
      </w:pPr>
      <w:r w:rsidRPr="009973D1">
        <w:rPr>
          <w:sz w:val="22"/>
          <w:szCs w:val="22"/>
        </w:rPr>
        <w:t>Ini</w:t>
      </w:r>
    </w:p>
    <w:p w14:paraId="4A748A9B" w14:textId="77777777" w:rsidR="009973D1" w:rsidRPr="009973D1" w:rsidRDefault="009973D1" w:rsidP="00A63CB6">
      <w:pPr>
        <w:jc w:val="both"/>
        <w:rPr>
          <w:sz w:val="22"/>
          <w:szCs w:val="22"/>
        </w:rPr>
      </w:pPr>
    </w:p>
    <w:p w14:paraId="084D84FF" w14:textId="77777777" w:rsidR="00281C77" w:rsidRPr="009973D1" w:rsidRDefault="00281C77" w:rsidP="00281C77">
      <w:pPr>
        <w:rPr>
          <w:b/>
          <w:bCs/>
          <w:sz w:val="22"/>
          <w:szCs w:val="22"/>
        </w:rPr>
      </w:pPr>
      <w:r w:rsidRPr="009973D1">
        <w:rPr>
          <w:b/>
          <w:bCs/>
          <w:sz w:val="22"/>
          <w:szCs w:val="22"/>
        </w:rPr>
        <w:t xml:space="preserve">KESIMPULAN </w:t>
      </w:r>
    </w:p>
    <w:p w14:paraId="0F18A876" w14:textId="37ACECB7" w:rsidR="005B7F92" w:rsidRPr="009973D1" w:rsidRDefault="005B7F92" w:rsidP="005B7F92">
      <w:pPr>
        <w:ind w:firstLine="720"/>
        <w:rPr>
          <w:sz w:val="22"/>
          <w:szCs w:val="22"/>
        </w:rPr>
      </w:pPr>
      <w:proofErr w:type="spellStart"/>
      <w:r w:rsidRPr="009973D1">
        <w:rPr>
          <w:sz w:val="22"/>
          <w:szCs w:val="22"/>
        </w:rPr>
        <w:t>Terdapat</w:t>
      </w:r>
      <w:proofErr w:type="spellEnd"/>
      <w:r w:rsidRPr="009973D1">
        <w:rPr>
          <w:sz w:val="22"/>
          <w:szCs w:val="22"/>
        </w:rPr>
        <w:t xml:space="preserve"> </w:t>
      </w:r>
      <w:proofErr w:type="spellStart"/>
      <w:r w:rsidRPr="009973D1">
        <w:rPr>
          <w:sz w:val="22"/>
          <w:szCs w:val="22"/>
        </w:rPr>
        <w:t>pengaruh</w:t>
      </w:r>
      <w:proofErr w:type="spellEnd"/>
      <w:r w:rsidRPr="009973D1">
        <w:rPr>
          <w:sz w:val="22"/>
          <w:szCs w:val="22"/>
        </w:rPr>
        <w:t xml:space="preserve"> </w:t>
      </w:r>
      <w:proofErr w:type="spellStart"/>
      <w:r w:rsidRPr="009973D1">
        <w:rPr>
          <w:sz w:val="22"/>
          <w:szCs w:val="22"/>
        </w:rPr>
        <w:t>antara</w:t>
      </w:r>
      <w:proofErr w:type="spellEnd"/>
      <w:r w:rsidRPr="009973D1">
        <w:rPr>
          <w:sz w:val="22"/>
          <w:szCs w:val="22"/>
        </w:rPr>
        <w:t xml:space="preserve"> </w:t>
      </w:r>
      <w:proofErr w:type="spellStart"/>
      <w:r w:rsidRPr="009973D1">
        <w:rPr>
          <w:sz w:val="22"/>
          <w:szCs w:val="22"/>
        </w:rPr>
        <w:t>faktor</w:t>
      </w:r>
      <w:proofErr w:type="spellEnd"/>
      <w:r w:rsidRPr="009973D1">
        <w:rPr>
          <w:sz w:val="22"/>
          <w:szCs w:val="22"/>
        </w:rPr>
        <w:t xml:space="preserve"> </w:t>
      </w:r>
      <w:proofErr w:type="spellStart"/>
      <w:r w:rsidRPr="009973D1">
        <w:rPr>
          <w:sz w:val="22"/>
          <w:szCs w:val="22"/>
        </w:rPr>
        <w:t>daya</w:t>
      </w:r>
      <w:proofErr w:type="spellEnd"/>
      <w:r w:rsidRPr="009973D1">
        <w:rPr>
          <w:sz w:val="22"/>
          <w:szCs w:val="22"/>
        </w:rPr>
        <w:t xml:space="preserve"> </w:t>
      </w:r>
      <w:proofErr w:type="spellStart"/>
      <w:r w:rsidRPr="009973D1">
        <w:rPr>
          <w:sz w:val="22"/>
          <w:szCs w:val="22"/>
        </w:rPr>
        <w:t>tanggap</w:t>
      </w:r>
      <w:proofErr w:type="spellEnd"/>
      <w:r w:rsidRPr="009973D1">
        <w:rPr>
          <w:sz w:val="22"/>
          <w:szCs w:val="22"/>
        </w:rPr>
        <w:t xml:space="preserve">, </w:t>
      </w:r>
      <w:proofErr w:type="spellStart"/>
      <w:r w:rsidRPr="009973D1">
        <w:rPr>
          <w:sz w:val="22"/>
          <w:szCs w:val="22"/>
        </w:rPr>
        <w:t>jaminan</w:t>
      </w:r>
      <w:proofErr w:type="spellEnd"/>
      <w:r w:rsidRPr="009973D1">
        <w:rPr>
          <w:sz w:val="22"/>
          <w:szCs w:val="22"/>
        </w:rPr>
        <w:t xml:space="preserve">, </w:t>
      </w:r>
      <w:proofErr w:type="spellStart"/>
      <w:r w:rsidRPr="009973D1">
        <w:rPr>
          <w:sz w:val="22"/>
          <w:szCs w:val="22"/>
        </w:rPr>
        <w:t>empati</w:t>
      </w:r>
      <w:proofErr w:type="spellEnd"/>
      <w:r w:rsidRPr="009973D1">
        <w:rPr>
          <w:sz w:val="22"/>
          <w:szCs w:val="22"/>
        </w:rPr>
        <w:t xml:space="preserve"> dan </w:t>
      </w:r>
      <w:proofErr w:type="spellStart"/>
      <w:r w:rsidRPr="009973D1">
        <w:rPr>
          <w:sz w:val="22"/>
          <w:szCs w:val="22"/>
        </w:rPr>
        <w:t>bukti</w:t>
      </w:r>
      <w:proofErr w:type="spellEnd"/>
      <w:r w:rsidRPr="009973D1">
        <w:rPr>
          <w:sz w:val="22"/>
          <w:szCs w:val="22"/>
        </w:rPr>
        <w:t xml:space="preserve"> </w:t>
      </w:r>
      <w:proofErr w:type="spellStart"/>
      <w:r w:rsidRPr="009973D1">
        <w:rPr>
          <w:sz w:val="22"/>
          <w:szCs w:val="22"/>
        </w:rPr>
        <w:t>fisik</w:t>
      </w:r>
      <w:proofErr w:type="spellEnd"/>
      <w:r w:rsidRPr="009973D1">
        <w:rPr>
          <w:sz w:val="22"/>
          <w:szCs w:val="22"/>
        </w:rPr>
        <w:t xml:space="preserve"> </w:t>
      </w:r>
      <w:proofErr w:type="spellStart"/>
      <w:r w:rsidRPr="009973D1">
        <w:rPr>
          <w:sz w:val="22"/>
          <w:szCs w:val="22"/>
        </w:rPr>
        <w:t>terhadap</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w:t>
      </w:r>
      <w:proofErr w:type="spellStart"/>
      <w:r w:rsidRPr="009973D1">
        <w:rPr>
          <w:sz w:val="22"/>
          <w:szCs w:val="22"/>
        </w:rPr>
        <w:t>merek</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Faktor </w:t>
      </w:r>
      <w:proofErr w:type="spellStart"/>
      <w:r w:rsidRPr="009973D1">
        <w:rPr>
          <w:sz w:val="22"/>
          <w:szCs w:val="22"/>
        </w:rPr>
        <w:t>jaminan</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yang </w:t>
      </w:r>
      <w:proofErr w:type="spellStart"/>
      <w:r w:rsidRPr="009973D1">
        <w:rPr>
          <w:sz w:val="22"/>
          <w:szCs w:val="22"/>
        </w:rPr>
        <w:t>berpengaruh</w:t>
      </w:r>
      <w:proofErr w:type="spellEnd"/>
      <w:r w:rsidRPr="009973D1">
        <w:rPr>
          <w:sz w:val="22"/>
          <w:szCs w:val="22"/>
        </w:rPr>
        <w:t xml:space="preserve"> </w:t>
      </w:r>
      <w:proofErr w:type="spellStart"/>
      <w:r w:rsidRPr="009973D1">
        <w:rPr>
          <w:sz w:val="22"/>
          <w:szCs w:val="22"/>
        </w:rPr>
        <w:t>mempunyai</w:t>
      </w:r>
      <w:proofErr w:type="spellEnd"/>
      <w:r w:rsidRPr="009973D1">
        <w:rPr>
          <w:sz w:val="22"/>
          <w:szCs w:val="22"/>
        </w:rPr>
        <w:t xml:space="preserve"> </w:t>
      </w:r>
      <w:proofErr w:type="spellStart"/>
      <w:r w:rsidRPr="009973D1">
        <w:rPr>
          <w:sz w:val="22"/>
          <w:szCs w:val="22"/>
        </w:rPr>
        <w:t>peluang</w:t>
      </w:r>
      <w:proofErr w:type="spellEnd"/>
      <w:r w:rsidRPr="009973D1">
        <w:rPr>
          <w:sz w:val="22"/>
          <w:szCs w:val="22"/>
        </w:rPr>
        <w:t xml:space="preserve"> </w:t>
      </w:r>
      <w:proofErr w:type="spellStart"/>
      <w:r w:rsidRPr="009973D1">
        <w:rPr>
          <w:sz w:val="22"/>
          <w:szCs w:val="22"/>
        </w:rPr>
        <w:t>sebesar</w:t>
      </w:r>
      <w:proofErr w:type="spellEnd"/>
      <w:r w:rsidRPr="009973D1">
        <w:rPr>
          <w:sz w:val="22"/>
          <w:szCs w:val="22"/>
        </w:rPr>
        <w:t xml:space="preserve"> 29,837 </w:t>
      </w:r>
      <w:proofErr w:type="spellStart"/>
      <w:r w:rsidRPr="009973D1">
        <w:rPr>
          <w:sz w:val="22"/>
          <w:szCs w:val="22"/>
        </w:rPr>
        <w:t>dalam</w:t>
      </w:r>
      <w:proofErr w:type="spellEnd"/>
      <w:r w:rsidRPr="009973D1">
        <w:rPr>
          <w:sz w:val="22"/>
          <w:szCs w:val="22"/>
        </w:rPr>
        <w:t xml:space="preserve">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citra</w:t>
      </w:r>
      <w:proofErr w:type="spellEnd"/>
      <w:r w:rsidRPr="009973D1">
        <w:rPr>
          <w:sz w:val="22"/>
          <w:szCs w:val="22"/>
        </w:rPr>
        <w:t xml:space="preserve"> </w:t>
      </w:r>
      <w:proofErr w:type="spellStart"/>
      <w:r w:rsidRPr="009973D1">
        <w:rPr>
          <w:sz w:val="22"/>
          <w:szCs w:val="22"/>
        </w:rPr>
        <w:t>merek</w:t>
      </w:r>
      <w:proofErr w:type="spellEnd"/>
      <w:r w:rsidRPr="009973D1">
        <w:rPr>
          <w:sz w:val="22"/>
          <w:szCs w:val="22"/>
        </w:rPr>
        <w:t xml:space="preserve"> </w:t>
      </w:r>
      <w:proofErr w:type="spellStart"/>
      <w:r w:rsidRPr="009973D1">
        <w:rPr>
          <w:sz w:val="22"/>
          <w:szCs w:val="22"/>
        </w:rPr>
        <w:t>rumah</w:t>
      </w:r>
      <w:proofErr w:type="spellEnd"/>
      <w:r w:rsidRPr="009973D1">
        <w:rPr>
          <w:sz w:val="22"/>
          <w:szCs w:val="22"/>
        </w:rPr>
        <w:t xml:space="preserve"> </w:t>
      </w:r>
      <w:proofErr w:type="spellStart"/>
      <w:r w:rsidRPr="009973D1">
        <w:rPr>
          <w:sz w:val="22"/>
          <w:szCs w:val="22"/>
        </w:rPr>
        <w:t>sakit</w:t>
      </w:r>
      <w:proofErr w:type="spellEnd"/>
      <w:r w:rsidRPr="009973D1">
        <w:rPr>
          <w:sz w:val="22"/>
          <w:szCs w:val="22"/>
        </w:rPr>
        <w:t xml:space="preserve">. </w:t>
      </w:r>
      <w:proofErr w:type="spellStart"/>
      <w:r w:rsidRPr="009973D1">
        <w:rPr>
          <w:sz w:val="22"/>
          <w:szCs w:val="22"/>
        </w:rPr>
        <w:t>Manajemen</w:t>
      </w:r>
      <w:proofErr w:type="spellEnd"/>
      <w:r w:rsidRPr="009973D1">
        <w:rPr>
          <w:sz w:val="22"/>
          <w:szCs w:val="22"/>
        </w:rPr>
        <w:t xml:space="preserve"> dan </w:t>
      </w:r>
      <w:proofErr w:type="spellStart"/>
      <w:r w:rsidRPr="009973D1">
        <w:rPr>
          <w:sz w:val="22"/>
          <w:szCs w:val="22"/>
        </w:rPr>
        <w:t>karyawan</w:t>
      </w:r>
      <w:proofErr w:type="spellEnd"/>
      <w:r w:rsidRPr="009973D1">
        <w:rPr>
          <w:sz w:val="22"/>
          <w:szCs w:val="22"/>
        </w:rPr>
        <w:t xml:space="preserve"> Rumah Sakit </w:t>
      </w:r>
      <w:proofErr w:type="spellStart"/>
      <w:r w:rsidRPr="009973D1">
        <w:rPr>
          <w:sz w:val="22"/>
          <w:szCs w:val="22"/>
        </w:rPr>
        <w:t>dapat</w:t>
      </w:r>
      <w:proofErr w:type="spellEnd"/>
      <w:r w:rsidRPr="009973D1">
        <w:rPr>
          <w:sz w:val="22"/>
          <w:szCs w:val="22"/>
        </w:rPr>
        <w:t xml:space="preserve"> </w:t>
      </w:r>
      <w:proofErr w:type="spellStart"/>
      <w:r w:rsidRPr="009973D1">
        <w:rPr>
          <w:sz w:val="22"/>
          <w:szCs w:val="22"/>
        </w:rPr>
        <w:t>terus</w:t>
      </w:r>
      <w:proofErr w:type="spellEnd"/>
      <w:r w:rsidRPr="009973D1">
        <w:rPr>
          <w:sz w:val="22"/>
          <w:szCs w:val="22"/>
        </w:rPr>
        <w:t xml:space="preserve"> </w:t>
      </w:r>
      <w:proofErr w:type="spellStart"/>
      <w:r w:rsidRPr="009973D1">
        <w:rPr>
          <w:sz w:val="22"/>
          <w:szCs w:val="22"/>
        </w:rPr>
        <w:t>meningkatkan</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dalam</w:t>
      </w:r>
      <w:proofErr w:type="spellEnd"/>
      <w:r w:rsidRPr="009973D1">
        <w:rPr>
          <w:sz w:val="22"/>
          <w:szCs w:val="22"/>
        </w:rPr>
        <w:t xml:space="preserve"> </w:t>
      </w:r>
      <w:proofErr w:type="spellStart"/>
      <w:r w:rsidRPr="009973D1">
        <w:rPr>
          <w:sz w:val="22"/>
          <w:szCs w:val="22"/>
        </w:rPr>
        <w:t>hal</w:t>
      </w:r>
      <w:proofErr w:type="spellEnd"/>
      <w:r w:rsidRPr="009973D1">
        <w:rPr>
          <w:sz w:val="22"/>
          <w:szCs w:val="22"/>
        </w:rPr>
        <w:t xml:space="preserve"> </w:t>
      </w:r>
      <w:proofErr w:type="spellStart"/>
      <w:r w:rsidRPr="009973D1">
        <w:rPr>
          <w:sz w:val="22"/>
          <w:szCs w:val="22"/>
        </w:rPr>
        <w:t>asuransi</w:t>
      </w:r>
      <w:proofErr w:type="spellEnd"/>
      <w:r w:rsidRPr="009973D1">
        <w:rPr>
          <w:sz w:val="22"/>
          <w:szCs w:val="22"/>
        </w:rPr>
        <w:t xml:space="preserve">, </w:t>
      </w:r>
      <w:proofErr w:type="spellStart"/>
      <w:r w:rsidRPr="009973D1">
        <w:rPr>
          <w:sz w:val="22"/>
          <w:szCs w:val="22"/>
        </w:rPr>
        <w:t>dimana</w:t>
      </w:r>
      <w:proofErr w:type="spellEnd"/>
      <w:r w:rsidRPr="009973D1">
        <w:rPr>
          <w:sz w:val="22"/>
          <w:szCs w:val="22"/>
        </w:rPr>
        <w:t xml:space="preserve"> </w:t>
      </w:r>
      <w:proofErr w:type="spellStart"/>
      <w:r w:rsidRPr="009973D1">
        <w:rPr>
          <w:sz w:val="22"/>
          <w:szCs w:val="22"/>
        </w:rPr>
        <w:t>peningkatan</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w:t>
      </w:r>
      <w:proofErr w:type="spellStart"/>
      <w:r w:rsidRPr="009973D1">
        <w:rPr>
          <w:sz w:val="22"/>
          <w:szCs w:val="22"/>
        </w:rPr>
        <w:t>akan</w:t>
      </w:r>
      <w:proofErr w:type="spellEnd"/>
      <w:r w:rsidRPr="009973D1">
        <w:rPr>
          <w:sz w:val="22"/>
          <w:szCs w:val="22"/>
        </w:rPr>
        <w:t xml:space="preserve"> </w:t>
      </w:r>
      <w:proofErr w:type="spellStart"/>
      <w:r w:rsidRPr="009973D1">
        <w:rPr>
          <w:sz w:val="22"/>
          <w:szCs w:val="22"/>
        </w:rPr>
        <w:t>memberikan</w:t>
      </w:r>
      <w:proofErr w:type="spellEnd"/>
      <w:r w:rsidRPr="009973D1">
        <w:rPr>
          <w:sz w:val="22"/>
          <w:szCs w:val="22"/>
        </w:rPr>
        <w:t xml:space="preserve"> </w:t>
      </w:r>
      <w:proofErr w:type="spellStart"/>
      <w:r w:rsidRPr="009973D1">
        <w:rPr>
          <w:sz w:val="22"/>
          <w:szCs w:val="22"/>
        </w:rPr>
        <w:t>kepercayaan</w:t>
      </w:r>
      <w:proofErr w:type="spellEnd"/>
      <w:r w:rsidRPr="009973D1">
        <w:rPr>
          <w:sz w:val="22"/>
          <w:szCs w:val="22"/>
        </w:rPr>
        <w:t xml:space="preserve"> </w:t>
      </w:r>
      <w:proofErr w:type="spellStart"/>
      <w:r w:rsidRPr="009973D1">
        <w:rPr>
          <w:sz w:val="22"/>
          <w:szCs w:val="22"/>
        </w:rPr>
        <w:t>diri</w:t>
      </w:r>
      <w:proofErr w:type="spellEnd"/>
      <w:r w:rsidRPr="009973D1">
        <w:rPr>
          <w:sz w:val="22"/>
          <w:szCs w:val="22"/>
        </w:rPr>
        <w:t xml:space="preserve"> </w:t>
      </w:r>
      <w:proofErr w:type="spellStart"/>
      <w:r w:rsidRPr="009973D1">
        <w:rPr>
          <w:sz w:val="22"/>
          <w:szCs w:val="22"/>
        </w:rPr>
        <w:t>pasien</w:t>
      </w:r>
      <w:proofErr w:type="spellEnd"/>
    </w:p>
    <w:p w14:paraId="17A4611F" w14:textId="77777777" w:rsidR="009973D1" w:rsidRDefault="009973D1" w:rsidP="005B7F92">
      <w:pPr>
        <w:ind w:firstLine="720"/>
        <w:rPr>
          <w:sz w:val="22"/>
          <w:szCs w:val="22"/>
        </w:rPr>
      </w:pPr>
    </w:p>
    <w:p w14:paraId="499909AE" w14:textId="77777777" w:rsidR="009973D1" w:rsidRDefault="009973D1" w:rsidP="005B7F92">
      <w:pPr>
        <w:ind w:firstLine="720"/>
        <w:rPr>
          <w:sz w:val="22"/>
          <w:szCs w:val="22"/>
        </w:rPr>
      </w:pPr>
    </w:p>
    <w:p w14:paraId="3C7B5F65" w14:textId="77777777" w:rsidR="009973D1" w:rsidRDefault="009973D1" w:rsidP="005B7F92">
      <w:pPr>
        <w:ind w:firstLine="720"/>
        <w:rPr>
          <w:sz w:val="22"/>
          <w:szCs w:val="22"/>
        </w:rPr>
      </w:pPr>
    </w:p>
    <w:p w14:paraId="0BFCB561" w14:textId="77777777" w:rsidR="009973D1" w:rsidRDefault="009973D1" w:rsidP="005B7F92">
      <w:pPr>
        <w:ind w:firstLine="720"/>
        <w:rPr>
          <w:sz w:val="22"/>
          <w:szCs w:val="22"/>
        </w:rPr>
      </w:pPr>
    </w:p>
    <w:p w14:paraId="04E92831" w14:textId="77777777" w:rsidR="009973D1" w:rsidRDefault="009973D1" w:rsidP="005B7F92">
      <w:pPr>
        <w:ind w:firstLine="720"/>
        <w:rPr>
          <w:sz w:val="22"/>
          <w:szCs w:val="22"/>
        </w:rPr>
      </w:pPr>
    </w:p>
    <w:p w14:paraId="3FBF664B" w14:textId="77777777" w:rsidR="009973D1" w:rsidRDefault="009973D1" w:rsidP="005B7F92">
      <w:pPr>
        <w:ind w:firstLine="720"/>
        <w:rPr>
          <w:sz w:val="22"/>
          <w:szCs w:val="22"/>
        </w:rPr>
      </w:pPr>
    </w:p>
    <w:p w14:paraId="7CB58451" w14:textId="77777777" w:rsidR="009973D1" w:rsidRPr="009973D1" w:rsidRDefault="009973D1" w:rsidP="005B7F92">
      <w:pPr>
        <w:ind w:firstLine="720"/>
        <w:rPr>
          <w:sz w:val="22"/>
          <w:szCs w:val="22"/>
        </w:rPr>
      </w:pPr>
    </w:p>
    <w:p w14:paraId="1CCB0F08" w14:textId="77777777" w:rsidR="0010131B" w:rsidRPr="009973D1" w:rsidRDefault="00937E61">
      <w:pPr>
        <w:jc w:val="both"/>
        <w:rPr>
          <w:rFonts w:eastAsia="Arial"/>
          <w:b/>
          <w:bCs/>
          <w:sz w:val="22"/>
          <w:szCs w:val="22"/>
        </w:rPr>
      </w:pPr>
      <w:r w:rsidRPr="009973D1">
        <w:rPr>
          <w:rFonts w:eastAsia="Arial"/>
          <w:b/>
          <w:bCs/>
          <w:sz w:val="22"/>
          <w:szCs w:val="22"/>
        </w:rPr>
        <w:t>DAFTAR PUSTAKA</w:t>
      </w:r>
    </w:p>
    <w:p w14:paraId="350C76E8" w14:textId="77777777" w:rsidR="0010131B" w:rsidRPr="009973D1" w:rsidRDefault="0010131B">
      <w:pPr>
        <w:jc w:val="center"/>
        <w:rPr>
          <w:rFonts w:eastAsia="Arial"/>
          <w:sz w:val="22"/>
          <w:szCs w:val="22"/>
        </w:rPr>
      </w:pPr>
    </w:p>
    <w:p w14:paraId="493C63A9" w14:textId="77777777" w:rsidR="00F56A8F" w:rsidRPr="009973D1" w:rsidRDefault="00760550" w:rsidP="00F56A8F">
      <w:pPr>
        <w:jc w:val="both"/>
        <w:rPr>
          <w:sz w:val="22"/>
          <w:szCs w:val="22"/>
        </w:rPr>
      </w:pPr>
      <w:proofErr w:type="spellStart"/>
      <w:r w:rsidRPr="009973D1">
        <w:rPr>
          <w:sz w:val="22"/>
          <w:szCs w:val="22"/>
        </w:rPr>
        <w:t>Ardiani</w:t>
      </w:r>
      <w:proofErr w:type="spellEnd"/>
      <w:r w:rsidRPr="009973D1">
        <w:rPr>
          <w:sz w:val="22"/>
          <w:szCs w:val="22"/>
        </w:rPr>
        <w:t xml:space="preserve"> dan </w:t>
      </w:r>
      <w:proofErr w:type="spellStart"/>
      <w:r w:rsidRPr="009973D1">
        <w:rPr>
          <w:sz w:val="22"/>
          <w:szCs w:val="22"/>
        </w:rPr>
        <w:t>Murwatiningsih</w:t>
      </w:r>
      <w:proofErr w:type="spellEnd"/>
      <w:r w:rsidRPr="009973D1">
        <w:rPr>
          <w:sz w:val="22"/>
          <w:szCs w:val="22"/>
        </w:rPr>
        <w:t xml:space="preserve">, (2017). </w:t>
      </w:r>
      <w:proofErr w:type="spellStart"/>
      <w:r w:rsidRPr="009973D1">
        <w:rPr>
          <w:sz w:val="22"/>
          <w:szCs w:val="22"/>
        </w:rPr>
        <w:t>Membangun</w:t>
      </w:r>
      <w:proofErr w:type="spellEnd"/>
      <w:r w:rsidRPr="009973D1">
        <w:rPr>
          <w:sz w:val="22"/>
          <w:szCs w:val="22"/>
        </w:rPr>
        <w:t xml:space="preserve"> </w:t>
      </w:r>
      <w:proofErr w:type="spellStart"/>
      <w:r w:rsidRPr="009973D1">
        <w:rPr>
          <w:sz w:val="22"/>
          <w:szCs w:val="22"/>
        </w:rPr>
        <w:t>Loyalitas</w:t>
      </w:r>
      <w:proofErr w:type="spellEnd"/>
      <w:r w:rsidRPr="009973D1">
        <w:rPr>
          <w:sz w:val="22"/>
          <w:szCs w:val="22"/>
        </w:rPr>
        <w:t xml:space="preserve"> </w:t>
      </w:r>
      <w:proofErr w:type="spellStart"/>
      <w:r w:rsidRPr="009973D1">
        <w:rPr>
          <w:sz w:val="22"/>
          <w:szCs w:val="22"/>
        </w:rPr>
        <w:t>Konsumen</w:t>
      </w:r>
      <w:proofErr w:type="spellEnd"/>
      <w:r w:rsidRPr="009973D1">
        <w:rPr>
          <w:sz w:val="22"/>
          <w:szCs w:val="22"/>
        </w:rPr>
        <w:t xml:space="preserve"> </w:t>
      </w:r>
      <w:proofErr w:type="spellStart"/>
      <w:r w:rsidRPr="009973D1">
        <w:rPr>
          <w:sz w:val="22"/>
          <w:szCs w:val="22"/>
        </w:rPr>
        <w:t>melalui</w:t>
      </w:r>
      <w:proofErr w:type="spellEnd"/>
      <w:r w:rsidRPr="009973D1">
        <w:rPr>
          <w:sz w:val="22"/>
          <w:szCs w:val="22"/>
        </w:rPr>
        <w:t xml:space="preserve"> Citra Merek, </w:t>
      </w:r>
      <w:proofErr w:type="spellStart"/>
      <w:r w:rsidRPr="009973D1">
        <w:rPr>
          <w:sz w:val="22"/>
          <w:szCs w:val="22"/>
        </w:rPr>
        <w:t>Kualitas</w:t>
      </w:r>
      <w:proofErr w:type="spellEnd"/>
      <w:r w:rsidRPr="009973D1">
        <w:rPr>
          <w:sz w:val="22"/>
          <w:szCs w:val="22"/>
        </w:rPr>
        <w:t xml:space="preserve"> </w:t>
      </w:r>
    </w:p>
    <w:p w14:paraId="13B2F407" w14:textId="77777777" w:rsidR="00F56A8F" w:rsidRPr="009973D1" w:rsidRDefault="00760550" w:rsidP="00F56A8F">
      <w:pPr>
        <w:ind w:firstLine="360"/>
        <w:jc w:val="both"/>
        <w:rPr>
          <w:sz w:val="22"/>
          <w:szCs w:val="22"/>
        </w:rPr>
      </w:pPr>
      <w:proofErr w:type="spellStart"/>
      <w:r w:rsidRPr="009973D1">
        <w:rPr>
          <w:sz w:val="22"/>
          <w:szCs w:val="22"/>
        </w:rPr>
        <w:t>Pelayanan</w:t>
      </w:r>
      <w:proofErr w:type="spellEnd"/>
      <w:r w:rsidRPr="009973D1">
        <w:rPr>
          <w:sz w:val="22"/>
          <w:szCs w:val="22"/>
        </w:rPr>
        <w:t xml:space="preserve"> dan </w:t>
      </w:r>
      <w:proofErr w:type="spellStart"/>
      <w:r w:rsidRPr="009973D1">
        <w:rPr>
          <w:sz w:val="22"/>
          <w:szCs w:val="22"/>
        </w:rPr>
        <w:t>Kepuasan</w:t>
      </w:r>
      <w:proofErr w:type="spellEnd"/>
      <w:r w:rsidRPr="009973D1">
        <w:rPr>
          <w:sz w:val="22"/>
          <w:szCs w:val="22"/>
        </w:rPr>
        <w:t xml:space="preserve"> </w:t>
      </w:r>
      <w:proofErr w:type="spellStart"/>
      <w:r w:rsidRPr="009973D1">
        <w:rPr>
          <w:sz w:val="22"/>
          <w:szCs w:val="22"/>
        </w:rPr>
        <w:t>Konsumen</w:t>
      </w:r>
      <w:proofErr w:type="spellEnd"/>
      <w:r w:rsidRPr="009973D1">
        <w:rPr>
          <w:sz w:val="22"/>
          <w:szCs w:val="22"/>
        </w:rPr>
        <w:t xml:space="preserve">. Universitas Negeri Semarang. Management Analysis Journal 6 (3) </w:t>
      </w:r>
    </w:p>
    <w:p w14:paraId="3A3A6352" w14:textId="2CC81AA5" w:rsidR="00760550" w:rsidRPr="009973D1" w:rsidRDefault="00760550" w:rsidP="00F56A8F">
      <w:pPr>
        <w:ind w:firstLine="360"/>
        <w:jc w:val="both"/>
        <w:rPr>
          <w:sz w:val="22"/>
          <w:szCs w:val="22"/>
        </w:rPr>
      </w:pPr>
      <w:r w:rsidRPr="009973D1">
        <w:rPr>
          <w:sz w:val="22"/>
          <w:szCs w:val="22"/>
        </w:rPr>
        <w:t>(2017)</w:t>
      </w:r>
    </w:p>
    <w:p w14:paraId="794FD302" w14:textId="77777777" w:rsidR="00F56A8F" w:rsidRPr="009973D1" w:rsidRDefault="00EF0AAF" w:rsidP="00F56A8F">
      <w:pPr>
        <w:jc w:val="both"/>
        <w:rPr>
          <w:sz w:val="22"/>
          <w:szCs w:val="22"/>
        </w:rPr>
      </w:pPr>
      <w:proofErr w:type="spellStart"/>
      <w:r w:rsidRPr="009973D1">
        <w:rPr>
          <w:sz w:val="22"/>
          <w:szCs w:val="22"/>
        </w:rPr>
        <w:t>Apidian</w:t>
      </w:r>
      <w:proofErr w:type="spellEnd"/>
      <w:r w:rsidRPr="009973D1">
        <w:rPr>
          <w:sz w:val="22"/>
          <w:szCs w:val="22"/>
        </w:rPr>
        <w:t xml:space="preserve"> </w:t>
      </w:r>
      <w:proofErr w:type="spellStart"/>
      <w:r w:rsidRPr="009973D1">
        <w:rPr>
          <w:sz w:val="22"/>
          <w:szCs w:val="22"/>
        </w:rPr>
        <w:t>Nusantari</w:t>
      </w:r>
      <w:proofErr w:type="spellEnd"/>
      <w:r w:rsidRPr="009973D1">
        <w:rPr>
          <w:sz w:val="22"/>
          <w:szCs w:val="22"/>
        </w:rPr>
        <w:t xml:space="preserve">. 2021. </w:t>
      </w:r>
      <w:proofErr w:type="spellStart"/>
      <w:r w:rsidRPr="009973D1">
        <w:rPr>
          <w:sz w:val="22"/>
          <w:szCs w:val="22"/>
        </w:rPr>
        <w:t>Analisis</w:t>
      </w:r>
      <w:proofErr w:type="spellEnd"/>
      <w:r w:rsidRPr="009973D1">
        <w:rPr>
          <w:sz w:val="22"/>
          <w:szCs w:val="22"/>
        </w:rPr>
        <w:t xml:space="preserve"> Faktor </w:t>
      </w:r>
      <w:proofErr w:type="spellStart"/>
      <w:r w:rsidRPr="009973D1">
        <w:rPr>
          <w:sz w:val="22"/>
          <w:szCs w:val="22"/>
        </w:rPr>
        <w:t>Determinan</w:t>
      </w:r>
      <w:proofErr w:type="spellEnd"/>
      <w:r w:rsidRPr="009973D1">
        <w:rPr>
          <w:sz w:val="22"/>
          <w:szCs w:val="22"/>
        </w:rPr>
        <w:t xml:space="preserve"> </w:t>
      </w:r>
      <w:proofErr w:type="spellStart"/>
      <w:r w:rsidRPr="009973D1">
        <w:rPr>
          <w:sz w:val="22"/>
          <w:szCs w:val="22"/>
        </w:rPr>
        <w:t>Efisiensi</w:t>
      </w:r>
      <w:proofErr w:type="spellEnd"/>
      <w:r w:rsidRPr="009973D1">
        <w:rPr>
          <w:sz w:val="22"/>
          <w:szCs w:val="22"/>
        </w:rPr>
        <w:t xml:space="preserve"> Nilai </w:t>
      </w:r>
      <w:r w:rsidRPr="009973D1">
        <w:rPr>
          <w:i/>
          <w:sz w:val="22"/>
          <w:szCs w:val="22"/>
        </w:rPr>
        <w:t>Bed Occupancy Ratio</w:t>
      </w:r>
      <w:r w:rsidRPr="009973D1">
        <w:rPr>
          <w:sz w:val="22"/>
          <w:szCs w:val="22"/>
        </w:rPr>
        <w:t xml:space="preserve"> (</w:t>
      </w:r>
      <w:proofErr w:type="spellStart"/>
      <w:r w:rsidRPr="009973D1">
        <w:rPr>
          <w:sz w:val="22"/>
          <w:szCs w:val="22"/>
        </w:rPr>
        <w:t>Bor</w:t>
      </w:r>
      <w:proofErr w:type="spellEnd"/>
      <w:r w:rsidRPr="009973D1">
        <w:rPr>
          <w:sz w:val="22"/>
          <w:szCs w:val="22"/>
        </w:rPr>
        <w:t xml:space="preserve">) </w:t>
      </w:r>
      <w:proofErr w:type="spellStart"/>
      <w:r w:rsidRPr="009973D1">
        <w:rPr>
          <w:sz w:val="22"/>
          <w:szCs w:val="22"/>
        </w:rPr>
        <w:t>dengan</w:t>
      </w:r>
      <w:proofErr w:type="spellEnd"/>
      <w:r w:rsidRPr="009973D1">
        <w:rPr>
          <w:sz w:val="22"/>
          <w:szCs w:val="22"/>
        </w:rPr>
        <w:t xml:space="preserve"> </w:t>
      </w:r>
    </w:p>
    <w:p w14:paraId="6D010DBD" w14:textId="24E827E9" w:rsidR="00EF0AAF" w:rsidRPr="009973D1" w:rsidRDefault="00EF0AAF" w:rsidP="00F56A8F">
      <w:pPr>
        <w:ind w:left="360"/>
        <w:jc w:val="both"/>
        <w:rPr>
          <w:sz w:val="22"/>
          <w:szCs w:val="22"/>
        </w:rPr>
      </w:pPr>
      <w:r w:rsidRPr="009973D1">
        <w:rPr>
          <w:sz w:val="22"/>
          <w:szCs w:val="22"/>
        </w:rPr>
        <w:t xml:space="preserve">Fishbone Analysis. Universitas </w:t>
      </w:r>
      <w:proofErr w:type="spellStart"/>
      <w:r w:rsidRPr="009973D1">
        <w:rPr>
          <w:sz w:val="22"/>
          <w:szCs w:val="22"/>
        </w:rPr>
        <w:t>Muhamadiyah</w:t>
      </w:r>
      <w:proofErr w:type="spellEnd"/>
      <w:r w:rsidRPr="009973D1">
        <w:rPr>
          <w:sz w:val="22"/>
          <w:szCs w:val="22"/>
        </w:rPr>
        <w:t xml:space="preserve"> Jakarta. Muhammadiyah Public Health Journal E-</w:t>
      </w:r>
      <w:proofErr w:type="spellStart"/>
      <w:proofErr w:type="gramStart"/>
      <w:r w:rsidRPr="009973D1">
        <w:rPr>
          <w:sz w:val="22"/>
          <w:szCs w:val="22"/>
        </w:rPr>
        <w:t>Issn</w:t>
      </w:r>
      <w:proofErr w:type="spellEnd"/>
      <w:r w:rsidRPr="009973D1">
        <w:rPr>
          <w:sz w:val="22"/>
          <w:szCs w:val="22"/>
        </w:rPr>
        <w:t xml:space="preserve"> :</w:t>
      </w:r>
      <w:proofErr w:type="gramEnd"/>
      <w:r w:rsidRPr="009973D1">
        <w:rPr>
          <w:sz w:val="22"/>
          <w:szCs w:val="22"/>
        </w:rPr>
        <w:t xml:space="preserve"> 2723-4266 Vol.1, No. 2.</w:t>
      </w:r>
    </w:p>
    <w:p w14:paraId="5C78FA67" w14:textId="77777777" w:rsidR="00760550" w:rsidRPr="009973D1" w:rsidRDefault="00760550" w:rsidP="00F56A8F">
      <w:pPr>
        <w:jc w:val="both"/>
        <w:rPr>
          <w:sz w:val="22"/>
          <w:szCs w:val="22"/>
        </w:rPr>
      </w:pPr>
      <w:r w:rsidRPr="009973D1">
        <w:rPr>
          <w:sz w:val="22"/>
          <w:szCs w:val="22"/>
        </w:rPr>
        <w:t xml:space="preserve">Bustami. (2011). </w:t>
      </w:r>
      <w:proofErr w:type="spellStart"/>
      <w:r w:rsidRPr="009973D1">
        <w:rPr>
          <w:sz w:val="22"/>
          <w:szCs w:val="22"/>
        </w:rPr>
        <w:t>Penjamin</w:t>
      </w:r>
      <w:proofErr w:type="spellEnd"/>
      <w:r w:rsidRPr="009973D1">
        <w:rPr>
          <w:sz w:val="22"/>
          <w:szCs w:val="22"/>
        </w:rPr>
        <w:t xml:space="preserve"> Mutu </w:t>
      </w:r>
      <w:proofErr w:type="spellStart"/>
      <w:r w:rsidRPr="009973D1">
        <w:rPr>
          <w:sz w:val="22"/>
          <w:szCs w:val="22"/>
        </w:rPr>
        <w:t>Pelayanan</w:t>
      </w:r>
      <w:proofErr w:type="spellEnd"/>
      <w:r w:rsidRPr="009973D1">
        <w:rPr>
          <w:sz w:val="22"/>
          <w:szCs w:val="22"/>
        </w:rPr>
        <w:t xml:space="preserve"> Kesehatan &amp; Aksep </w:t>
      </w:r>
      <w:proofErr w:type="spellStart"/>
      <w:r w:rsidRPr="009973D1">
        <w:rPr>
          <w:sz w:val="22"/>
          <w:szCs w:val="22"/>
        </w:rPr>
        <w:t>Tabilitasnya</w:t>
      </w:r>
      <w:proofErr w:type="spellEnd"/>
      <w:r w:rsidRPr="009973D1">
        <w:rPr>
          <w:sz w:val="22"/>
          <w:szCs w:val="22"/>
        </w:rPr>
        <w:t xml:space="preserve">. </w:t>
      </w:r>
      <w:proofErr w:type="gramStart"/>
      <w:r w:rsidRPr="009973D1">
        <w:rPr>
          <w:sz w:val="22"/>
          <w:szCs w:val="22"/>
        </w:rPr>
        <w:t>Padang :</w:t>
      </w:r>
      <w:proofErr w:type="gramEnd"/>
      <w:r w:rsidRPr="009973D1">
        <w:rPr>
          <w:sz w:val="22"/>
          <w:szCs w:val="22"/>
        </w:rPr>
        <w:t xml:space="preserve"> </w:t>
      </w:r>
      <w:proofErr w:type="spellStart"/>
      <w:r w:rsidRPr="009973D1">
        <w:rPr>
          <w:sz w:val="22"/>
          <w:szCs w:val="22"/>
        </w:rPr>
        <w:t>Erlangga</w:t>
      </w:r>
      <w:proofErr w:type="spellEnd"/>
      <w:r w:rsidRPr="009973D1">
        <w:rPr>
          <w:sz w:val="22"/>
          <w:szCs w:val="22"/>
        </w:rPr>
        <w:t>.</w:t>
      </w:r>
    </w:p>
    <w:p w14:paraId="2DCA7D39" w14:textId="77777777" w:rsidR="00F56A8F" w:rsidRPr="009973D1" w:rsidRDefault="00EF0AAF" w:rsidP="00F56A8F">
      <w:pPr>
        <w:jc w:val="both"/>
        <w:rPr>
          <w:sz w:val="22"/>
          <w:szCs w:val="22"/>
        </w:rPr>
      </w:pPr>
      <w:r w:rsidRPr="009973D1">
        <w:rPr>
          <w:sz w:val="22"/>
          <w:szCs w:val="22"/>
        </w:rPr>
        <w:t xml:space="preserve">Hadiyati, I., </w:t>
      </w:r>
      <w:proofErr w:type="spellStart"/>
      <w:r w:rsidRPr="009973D1">
        <w:rPr>
          <w:sz w:val="22"/>
          <w:szCs w:val="22"/>
        </w:rPr>
        <w:t>Sekarwana</w:t>
      </w:r>
      <w:proofErr w:type="spellEnd"/>
      <w:r w:rsidRPr="009973D1">
        <w:rPr>
          <w:sz w:val="22"/>
          <w:szCs w:val="22"/>
        </w:rPr>
        <w:t xml:space="preserve">, N., </w:t>
      </w:r>
      <w:proofErr w:type="spellStart"/>
      <w:r w:rsidRPr="009973D1">
        <w:rPr>
          <w:sz w:val="22"/>
          <w:szCs w:val="22"/>
        </w:rPr>
        <w:t>Sunjaya</w:t>
      </w:r>
      <w:proofErr w:type="spellEnd"/>
      <w:r w:rsidRPr="009973D1">
        <w:rPr>
          <w:sz w:val="22"/>
          <w:szCs w:val="22"/>
        </w:rPr>
        <w:t xml:space="preserve">, D. K., &amp; Setiawati, E. P. (2017). </w:t>
      </w:r>
      <w:proofErr w:type="spellStart"/>
      <w:r w:rsidRPr="009973D1">
        <w:rPr>
          <w:sz w:val="22"/>
          <w:szCs w:val="22"/>
        </w:rPr>
        <w:t>Konsep</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Pelayanan</w:t>
      </w:r>
      <w:proofErr w:type="spellEnd"/>
      <w:r w:rsidRPr="009973D1">
        <w:rPr>
          <w:sz w:val="22"/>
          <w:szCs w:val="22"/>
        </w:rPr>
        <w:t xml:space="preserve"> Kesehatan </w:t>
      </w:r>
    </w:p>
    <w:p w14:paraId="282B2D3E" w14:textId="15926F74" w:rsidR="00EF0AAF" w:rsidRPr="009973D1" w:rsidRDefault="00EF0AAF" w:rsidP="00F56A8F">
      <w:pPr>
        <w:ind w:firstLine="360"/>
        <w:jc w:val="both"/>
        <w:rPr>
          <w:rStyle w:val="Hyperlink"/>
          <w:sz w:val="22"/>
          <w:szCs w:val="22"/>
        </w:rPr>
      </w:pPr>
      <w:proofErr w:type="spellStart"/>
      <w:r w:rsidRPr="009973D1">
        <w:rPr>
          <w:sz w:val="22"/>
          <w:szCs w:val="22"/>
        </w:rPr>
        <w:t>Berdasar</w:t>
      </w:r>
      <w:proofErr w:type="spellEnd"/>
      <w:r w:rsidRPr="009973D1">
        <w:rPr>
          <w:sz w:val="22"/>
          <w:szCs w:val="22"/>
        </w:rPr>
        <w:t xml:space="preserve"> Atas </w:t>
      </w:r>
      <w:proofErr w:type="spellStart"/>
      <w:r w:rsidRPr="009973D1">
        <w:rPr>
          <w:sz w:val="22"/>
          <w:szCs w:val="22"/>
        </w:rPr>
        <w:t>Ekspektasi</w:t>
      </w:r>
      <w:proofErr w:type="spellEnd"/>
      <w:r w:rsidRPr="009973D1">
        <w:rPr>
          <w:sz w:val="22"/>
          <w:szCs w:val="22"/>
        </w:rPr>
        <w:t xml:space="preserve"> </w:t>
      </w:r>
      <w:proofErr w:type="spellStart"/>
      <w:r w:rsidRPr="009973D1">
        <w:rPr>
          <w:sz w:val="22"/>
          <w:szCs w:val="22"/>
        </w:rPr>
        <w:t>Peserta</w:t>
      </w:r>
      <w:proofErr w:type="spellEnd"/>
      <w:r w:rsidRPr="009973D1">
        <w:rPr>
          <w:sz w:val="22"/>
          <w:szCs w:val="22"/>
        </w:rPr>
        <w:t xml:space="preserve"> </w:t>
      </w:r>
      <w:proofErr w:type="spellStart"/>
      <w:r w:rsidRPr="009973D1">
        <w:rPr>
          <w:sz w:val="22"/>
          <w:szCs w:val="22"/>
        </w:rPr>
        <w:t>Jaminan</w:t>
      </w:r>
      <w:proofErr w:type="spellEnd"/>
      <w:r w:rsidRPr="009973D1">
        <w:rPr>
          <w:sz w:val="22"/>
          <w:szCs w:val="22"/>
        </w:rPr>
        <w:t xml:space="preserve"> Kesehatan Nasional. </w:t>
      </w:r>
      <w:proofErr w:type="spellStart"/>
      <w:r w:rsidRPr="009973D1">
        <w:rPr>
          <w:sz w:val="22"/>
          <w:szCs w:val="22"/>
        </w:rPr>
        <w:t>Majalah</w:t>
      </w:r>
      <w:proofErr w:type="spellEnd"/>
      <w:r w:rsidRPr="009973D1">
        <w:rPr>
          <w:sz w:val="22"/>
          <w:szCs w:val="22"/>
        </w:rPr>
        <w:t xml:space="preserve"> </w:t>
      </w:r>
      <w:proofErr w:type="spellStart"/>
      <w:r w:rsidRPr="009973D1">
        <w:rPr>
          <w:sz w:val="22"/>
          <w:szCs w:val="22"/>
        </w:rPr>
        <w:t>Kedokteran</w:t>
      </w:r>
      <w:proofErr w:type="spellEnd"/>
      <w:r w:rsidRPr="009973D1">
        <w:rPr>
          <w:sz w:val="22"/>
          <w:szCs w:val="22"/>
        </w:rPr>
        <w:t xml:space="preserve"> Bandung, 49(2).</w:t>
      </w:r>
      <w:r w:rsidRPr="009973D1">
        <w:rPr>
          <w:rStyle w:val="Hyperlink"/>
          <w:sz w:val="22"/>
          <w:szCs w:val="22"/>
        </w:rPr>
        <w:t xml:space="preserve"> </w:t>
      </w:r>
    </w:p>
    <w:p w14:paraId="4ADDD2EE" w14:textId="77777777" w:rsidR="00F56A8F" w:rsidRPr="009973D1" w:rsidRDefault="00EF0AAF" w:rsidP="00F56A8F">
      <w:pPr>
        <w:jc w:val="both"/>
        <w:rPr>
          <w:sz w:val="22"/>
          <w:szCs w:val="22"/>
        </w:rPr>
      </w:pPr>
      <w:proofErr w:type="spellStart"/>
      <w:r w:rsidRPr="009973D1">
        <w:rPr>
          <w:sz w:val="22"/>
          <w:szCs w:val="22"/>
        </w:rPr>
        <w:t>Lailatul</w:t>
      </w:r>
      <w:proofErr w:type="spellEnd"/>
      <w:r w:rsidRPr="009973D1">
        <w:rPr>
          <w:sz w:val="22"/>
          <w:szCs w:val="22"/>
        </w:rPr>
        <w:t xml:space="preserve"> </w:t>
      </w:r>
      <w:proofErr w:type="spellStart"/>
      <w:r w:rsidRPr="009973D1">
        <w:rPr>
          <w:sz w:val="22"/>
          <w:szCs w:val="22"/>
        </w:rPr>
        <w:t>Maghfiroh</w:t>
      </w:r>
      <w:proofErr w:type="spellEnd"/>
      <w:r w:rsidRPr="009973D1">
        <w:rPr>
          <w:sz w:val="22"/>
          <w:szCs w:val="22"/>
        </w:rPr>
        <w:t xml:space="preserve">. (2017). </w:t>
      </w:r>
      <w:proofErr w:type="spellStart"/>
      <w:r w:rsidRPr="009973D1">
        <w:rPr>
          <w:sz w:val="22"/>
          <w:szCs w:val="22"/>
        </w:rPr>
        <w:t>Pengaruh</w:t>
      </w:r>
      <w:proofErr w:type="spellEnd"/>
      <w:r w:rsidRPr="009973D1">
        <w:rPr>
          <w:sz w:val="22"/>
          <w:szCs w:val="22"/>
        </w:rPr>
        <w:t xml:space="preserve"> B</w:t>
      </w:r>
      <w:r w:rsidRPr="009973D1">
        <w:rPr>
          <w:i/>
          <w:sz w:val="22"/>
          <w:szCs w:val="22"/>
        </w:rPr>
        <w:t>rand Image, Customer Perceived Value</w:t>
      </w:r>
      <w:r w:rsidRPr="009973D1">
        <w:rPr>
          <w:sz w:val="22"/>
          <w:szCs w:val="22"/>
        </w:rPr>
        <w:t xml:space="preserve">, Dan </w:t>
      </w:r>
      <w:r w:rsidRPr="009973D1">
        <w:rPr>
          <w:i/>
          <w:sz w:val="22"/>
          <w:szCs w:val="22"/>
        </w:rPr>
        <w:t>Customer Experience</w:t>
      </w:r>
      <w:r w:rsidRPr="009973D1">
        <w:rPr>
          <w:sz w:val="22"/>
          <w:szCs w:val="22"/>
        </w:rPr>
        <w:t xml:space="preserve"> </w:t>
      </w:r>
    </w:p>
    <w:p w14:paraId="6B169F89" w14:textId="77777777" w:rsidR="00F56A8F" w:rsidRPr="009973D1" w:rsidRDefault="00EF0AAF" w:rsidP="00F56A8F">
      <w:pPr>
        <w:ind w:firstLine="360"/>
        <w:jc w:val="both"/>
        <w:rPr>
          <w:sz w:val="22"/>
          <w:szCs w:val="22"/>
        </w:rPr>
      </w:pPr>
      <w:proofErr w:type="spellStart"/>
      <w:r w:rsidRPr="009973D1">
        <w:rPr>
          <w:sz w:val="22"/>
          <w:szCs w:val="22"/>
        </w:rPr>
        <w:t>Terhadap</w:t>
      </w:r>
      <w:proofErr w:type="spellEnd"/>
      <w:r w:rsidRPr="009973D1">
        <w:rPr>
          <w:sz w:val="22"/>
          <w:szCs w:val="22"/>
        </w:rPr>
        <w:t xml:space="preserve"> </w:t>
      </w:r>
      <w:proofErr w:type="spellStart"/>
      <w:r w:rsidRPr="009973D1">
        <w:rPr>
          <w:sz w:val="22"/>
          <w:szCs w:val="22"/>
        </w:rPr>
        <w:t>Kepuasan</w:t>
      </w:r>
      <w:proofErr w:type="spellEnd"/>
      <w:r w:rsidRPr="009973D1">
        <w:rPr>
          <w:sz w:val="22"/>
          <w:szCs w:val="22"/>
        </w:rPr>
        <w:t xml:space="preserve"> </w:t>
      </w:r>
      <w:proofErr w:type="spellStart"/>
      <w:r w:rsidRPr="009973D1">
        <w:rPr>
          <w:sz w:val="22"/>
          <w:szCs w:val="22"/>
        </w:rPr>
        <w:t>Pasien</w:t>
      </w:r>
      <w:proofErr w:type="spellEnd"/>
      <w:r w:rsidRPr="009973D1">
        <w:rPr>
          <w:sz w:val="22"/>
          <w:szCs w:val="22"/>
        </w:rPr>
        <w:t xml:space="preserve">. </w:t>
      </w:r>
      <w:proofErr w:type="spellStart"/>
      <w:r w:rsidRPr="009973D1">
        <w:rPr>
          <w:sz w:val="22"/>
          <w:szCs w:val="22"/>
        </w:rPr>
        <w:t>urnal</w:t>
      </w:r>
      <w:proofErr w:type="spellEnd"/>
      <w:r w:rsidRPr="009973D1">
        <w:rPr>
          <w:sz w:val="22"/>
          <w:szCs w:val="22"/>
        </w:rPr>
        <w:t xml:space="preserve"> </w:t>
      </w:r>
      <w:proofErr w:type="spellStart"/>
      <w:r w:rsidRPr="009973D1">
        <w:rPr>
          <w:sz w:val="22"/>
          <w:szCs w:val="22"/>
        </w:rPr>
        <w:t>Penelitian</w:t>
      </w:r>
      <w:proofErr w:type="spellEnd"/>
      <w:r w:rsidRPr="009973D1">
        <w:rPr>
          <w:sz w:val="22"/>
          <w:szCs w:val="22"/>
        </w:rPr>
        <w:t xml:space="preserve"> Kesehatan Suara </w:t>
      </w:r>
      <w:proofErr w:type="spellStart"/>
      <w:r w:rsidRPr="009973D1">
        <w:rPr>
          <w:sz w:val="22"/>
          <w:szCs w:val="22"/>
        </w:rPr>
        <w:t>Forikes</w:t>
      </w:r>
      <w:proofErr w:type="spellEnd"/>
      <w:r w:rsidRPr="009973D1">
        <w:rPr>
          <w:sz w:val="22"/>
          <w:szCs w:val="22"/>
        </w:rPr>
        <w:t xml:space="preserve"> Volume VIII </w:t>
      </w:r>
      <w:proofErr w:type="spellStart"/>
      <w:r w:rsidRPr="009973D1">
        <w:rPr>
          <w:sz w:val="22"/>
          <w:szCs w:val="22"/>
        </w:rPr>
        <w:t>Nomor</w:t>
      </w:r>
      <w:proofErr w:type="spellEnd"/>
      <w:r w:rsidRPr="009973D1">
        <w:rPr>
          <w:sz w:val="22"/>
          <w:szCs w:val="22"/>
        </w:rPr>
        <w:t xml:space="preserve"> 4, Oktober </w:t>
      </w:r>
    </w:p>
    <w:p w14:paraId="1B73659D" w14:textId="3AF1D8CA" w:rsidR="00EF0AAF" w:rsidRPr="009973D1" w:rsidRDefault="00EF0AAF" w:rsidP="00F56A8F">
      <w:pPr>
        <w:ind w:firstLine="360"/>
        <w:jc w:val="both"/>
        <w:rPr>
          <w:sz w:val="22"/>
          <w:szCs w:val="22"/>
        </w:rPr>
      </w:pPr>
      <w:r w:rsidRPr="009973D1">
        <w:rPr>
          <w:sz w:val="22"/>
          <w:szCs w:val="22"/>
        </w:rPr>
        <w:t>2017.</w:t>
      </w:r>
    </w:p>
    <w:p w14:paraId="57F122E6" w14:textId="77777777" w:rsidR="00F56A8F" w:rsidRPr="009973D1" w:rsidRDefault="00EF0AAF" w:rsidP="00F56A8F">
      <w:pPr>
        <w:jc w:val="both"/>
        <w:rPr>
          <w:sz w:val="22"/>
          <w:szCs w:val="22"/>
        </w:rPr>
      </w:pPr>
      <w:r w:rsidRPr="009973D1">
        <w:rPr>
          <w:sz w:val="22"/>
          <w:szCs w:val="22"/>
        </w:rPr>
        <w:t xml:space="preserve">Shinta </w:t>
      </w:r>
      <w:proofErr w:type="spellStart"/>
      <w:r w:rsidRPr="009973D1">
        <w:rPr>
          <w:sz w:val="22"/>
          <w:szCs w:val="22"/>
        </w:rPr>
        <w:t>Ksatriyani</w:t>
      </w:r>
      <w:proofErr w:type="spellEnd"/>
      <w:r w:rsidRPr="009973D1">
        <w:rPr>
          <w:sz w:val="22"/>
          <w:szCs w:val="22"/>
        </w:rPr>
        <w:t xml:space="preserve">. (2020). </w:t>
      </w:r>
      <w:proofErr w:type="spellStart"/>
      <w:r w:rsidRPr="009973D1">
        <w:rPr>
          <w:sz w:val="22"/>
          <w:szCs w:val="22"/>
        </w:rPr>
        <w:t>Pengaruh</w:t>
      </w:r>
      <w:proofErr w:type="spellEnd"/>
      <w:r w:rsidRPr="009973D1">
        <w:rPr>
          <w:sz w:val="22"/>
          <w:szCs w:val="22"/>
        </w:rPr>
        <w:t xml:space="preserve"> </w:t>
      </w:r>
      <w:proofErr w:type="spellStart"/>
      <w:r w:rsidRPr="009973D1">
        <w:rPr>
          <w:sz w:val="22"/>
          <w:szCs w:val="22"/>
        </w:rPr>
        <w:t>Kualitas</w:t>
      </w:r>
      <w:proofErr w:type="spellEnd"/>
      <w:r w:rsidRPr="009973D1">
        <w:rPr>
          <w:sz w:val="22"/>
          <w:szCs w:val="22"/>
        </w:rPr>
        <w:t xml:space="preserve"> </w:t>
      </w:r>
      <w:proofErr w:type="spellStart"/>
      <w:r w:rsidRPr="009973D1">
        <w:rPr>
          <w:sz w:val="22"/>
          <w:szCs w:val="22"/>
        </w:rPr>
        <w:t>Layanan</w:t>
      </w:r>
      <w:proofErr w:type="spellEnd"/>
      <w:r w:rsidRPr="009973D1">
        <w:rPr>
          <w:sz w:val="22"/>
          <w:szCs w:val="22"/>
        </w:rPr>
        <w:t xml:space="preserve">, </w:t>
      </w:r>
      <w:r w:rsidRPr="009973D1">
        <w:rPr>
          <w:i/>
          <w:sz w:val="22"/>
          <w:szCs w:val="22"/>
        </w:rPr>
        <w:t>Brand Image</w:t>
      </w:r>
      <w:r w:rsidRPr="009973D1">
        <w:rPr>
          <w:sz w:val="22"/>
          <w:szCs w:val="22"/>
        </w:rPr>
        <w:t xml:space="preserve"> (Citra Merek), Dan Harga </w:t>
      </w:r>
      <w:proofErr w:type="spellStart"/>
      <w:r w:rsidRPr="009973D1">
        <w:rPr>
          <w:sz w:val="22"/>
          <w:szCs w:val="22"/>
        </w:rPr>
        <w:t>Terhadap</w:t>
      </w:r>
      <w:proofErr w:type="spellEnd"/>
      <w:r w:rsidRPr="009973D1">
        <w:rPr>
          <w:sz w:val="22"/>
          <w:szCs w:val="22"/>
        </w:rPr>
        <w:t xml:space="preserve"> </w:t>
      </w:r>
    </w:p>
    <w:p w14:paraId="737D9F51" w14:textId="77777777" w:rsidR="00F56A8F" w:rsidRPr="009973D1" w:rsidRDefault="00EF0AAF" w:rsidP="00F56A8F">
      <w:pPr>
        <w:ind w:firstLine="720"/>
        <w:jc w:val="both"/>
        <w:rPr>
          <w:sz w:val="22"/>
          <w:szCs w:val="22"/>
        </w:rPr>
      </w:pPr>
      <w:proofErr w:type="spellStart"/>
      <w:r w:rsidRPr="009973D1">
        <w:rPr>
          <w:sz w:val="22"/>
          <w:szCs w:val="22"/>
        </w:rPr>
        <w:t>Kepuasan</w:t>
      </w:r>
      <w:proofErr w:type="spellEnd"/>
      <w:r w:rsidRPr="009973D1">
        <w:rPr>
          <w:sz w:val="22"/>
          <w:szCs w:val="22"/>
        </w:rPr>
        <w:t xml:space="preserve"> </w:t>
      </w:r>
      <w:proofErr w:type="spellStart"/>
      <w:r w:rsidRPr="009973D1">
        <w:rPr>
          <w:sz w:val="22"/>
          <w:szCs w:val="22"/>
        </w:rPr>
        <w:t>Pelanggan</w:t>
      </w:r>
      <w:proofErr w:type="spellEnd"/>
      <w:r w:rsidRPr="009973D1">
        <w:rPr>
          <w:sz w:val="22"/>
          <w:szCs w:val="22"/>
        </w:rPr>
        <w:t xml:space="preserve"> Dan </w:t>
      </w:r>
      <w:proofErr w:type="spellStart"/>
      <w:r w:rsidRPr="009973D1">
        <w:rPr>
          <w:sz w:val="22"/>
          <w:szCs w:val="22"/>
        </w:rPr>
        <w:t>Loyalitas</w:t>
      </w:r>
      <w:proofErr w:type="spellEnd"/>
      <w:r w:rsidRPr="009973D1">
        <w:rPr>
          <w:sz w:val="22"/>
          <w:szCs w:val="22"/>
        </w:rPr>
        <w:t xml:space="preserve"> </w:t>
      </w:r>
      <w:proofErr w:type="spellStart"/>
      <w:r w:rsidRPr="009973D1">
        <w:rPr>
          <w:sz w:val="22"/>
          <w:szCs w:val="22"/>
        </w:rPr>
        <w:t>Pelanggan</w:t>
      </w:r>
      <w:proofErr w:type="spellEnd"/>
      <w:r w:rsidRPr="009973D1">
        <w:rPr>
          <w:sz w:val="22"/>
          <w:szCs w:val="22"/>
        </w:rPr>
        <w:t xml:space="preserve">. </w:t>
      </w:r>
      <w:proofErr w:type="spellStart"/>
      <w:r w:rsidRPr="009973D1">
        <w:rPr>
          <w:sz w:val="22"/>
          <w:szCs w:val="22"/>
        </w:rPr>
        <w:t>Sekolah</w:t>
      </w:r>
      <w:proofErr w:type="spellEnd"/>
      <w:r w:rsidRPr="009973D1">
        <w:rPr>
          <w:sz w:val="22"/>
          <w:szCs w:val="22"/>
        </w:rPr>
        <w:t xml:space="preserve"> Tinggi </w:t>
      </w:r>
      <w:proofErr w:type="spellStart"/>
      <w:r w:rsidRPr="009973D1">
        <w:rPr>
          <w:sz w:val="22"/>
          <w:szCs w:val="22"/>
        </w:rPr>
        <w:t>Ilmu</w:t>
      </w:r>
      <w:proofErr w:type="spellEnd"/>
      <w:r w:rsidRPr="009973D1">
        <w:rPr>
          <w:sz w:val="22"/>
          <w:szCs w:val="22"/>
        </w:rPr>
        <w:t xml:space="preserve"> Ekonomi Indonesia (</w:t>
      </w:r>
      <w:proofErr w:type="spellStart"/>
      <w:r w:rsidRPr="009973D1">
        <w:rPr>
          <w:sz w:val="22"/>
          <w:szCs w:val="22"/>
        </w:rPr>
        <w:t>Stiesia</w:t>
      </w:r>
      <w:proofErr w:type="spellEnd"/>
      <w:r w:rsidRPr="009973D1">
        <w:rPr>
          <w:sz w:val="22"/>
          <w:szCs w:val="22"/>
        </w:rPr>
        <w:t xml:space="preserve">) </w:t>
      </w:r>
    </w:p>
    <w:p w14:paraId="350DF374" w14:textId="58D4B702" w:rsidR="00760550" w:rsidRPr="009973D1" w:rsidRDefault="00EF0AAF" w:rsidP="00F56A8F">
      <w:pPr>
        <w:ind w:firstLine="720"/>
        <w:jc w:val="both"/>
        <w:rPr>
          <w:rStyle w:val="Hyperlink"/>
          <w:sz w:val="22"/>
          <w:szCs w:val="22"/>
        </w:rPr>
      </w:pPr>
      <w:r w:rsidRPr="009973D1">
        <w:rPr>
          <w:sz w:val="22"/>
          <w:szCs w:val="22"/>
        </w:rPr>
        <w:t xml:space="preserve">Surabaya. </w:t>
      </w:r>
      <w:hyperlink r:id="rId9" w:history="1">
        <w:r w:rsidRPr="009973D1">
          <w:rPr>
            <w:rStyle w:val="Hyperlink"/>
            <w:sz w:val="22"/>
            <w:szCs w:val="22"/>
          </w:rPr>
          <w:t xml:space="preserve">Vol 8 No 9 (2019): </w:t>
        </w:r>
        <w:proofErr w:type="spellStart"/>
        <w:r w:rsidRPr="009973D1">
          <w:rPr>
            <w:rStyle w:val="Hyperlink"/>
            <w:sz w:val="22"/>
            <w:szCs w:val="22"/>
          </w:rPr>
          <w:t>Jurnal</w:t>
        </w:r>
        <w:proofErr w:type="spellEnd"/>
        <w:r w:rsidRPr="009973D1">
          <w:rPr>
            <w:rStyle w:val="Hyperlink"/>
            <w:sz w:val="22"/>
            <w:szCs w:val="22"/>
          </w:rPr>
          <w:t xml:space="preserve"> </w:t>
        </w:r>
        <w:proofErr w:type="spellStart"/>
        <w:r w:rsidRPr="009973D1">
          <w:rPr>
            <w:rStyle w:val="Hyperlink"/>
            <w:sz w:val="22"/>
            <w:szCs w:val="22"/>
          </w:rPr>
          <w:t>Ilmu</w:t>
        </w:r>
        <w:proofErr w:type="spellEnd"/>
        <w:r w:rsidRPr="009973D1">
          <w:rPr>
            <w:rStyle w:val="Hyperlink"/>
            <w:sz w:val="22"/>
            <w:szCs w:val="22"/>
          </w:rPr>
          <w:t xml:space="preserve"> Dan Riset </w:t>
        </w:r>
        <w:proofErr w:type="spellStart"/>
        <w:r w:rsidRPr="009973D1">
          <w:rPr>
            <w:rStyle w:val="Hyperlink"/>
            <w:sz w:val="22"/>
            <w:szCs w:val="22"/>
          </w:rPr>
          <w:t>Manajemen</w:t>
        </w:r>
        <w:proofErr w:type="spellEnd"/>
      </w:hyperlink>
      <w:r w:rsidRPr="009973D1">
        <w:rPr>
          <w:rStyle w:val="Hyperlink"/>
          <w:sz w:val="22"/>
          <w:szCs w:val="22"/>
        </w:rPr>
        <w:t>.</w:t>
      </w:r>
    </w:p>
    <w:p w14:paraId="7C1148DB" w14:textId="60999F4E" w:rsidR="00F56A8F" w:rsidRPr="009973D1" w:rsidRDefault="00F56A8F" w:rsidP="00F56A8F">
      <w:pPr>
        <w:pStyle w:val="EndNoteBibliography"/>
        <w:ind w:left="426" w:hanging="426"/>
        <w:rPr>
          <w:sz w:val="22"/>
          <w:szCs w:val="22"/>
        </w:rPr>
      </w:pPr>
      <w:r w:rsidRPr="009973D1">
        <w:rPr>
          <w:sz w:val="22"/>
          <w:szCs w:val="22"/>
        </w:rPr>
        <w:fldChar w:fldCharType="begin"/>
      </w:r>
      <w:r w:rsidRPr="009973D1">
        <w:rPr>
          <w:sz w:val="22"/>
          <w:szCs w:val="22"/>
        </w:rPr>
        <w:instrText xml:space="preserve"> ADDIN EN.REFLIST </w:instrText>
      </w:r>
      <w:r w:rsidRPr="009973D1">
        <w:rPr>
          <w:sz w:val="22"/>
          <w:szCs w:val="22"/>
        </w:rPr>
        <w:fldChar w:fldCharType="separate"/>
      </w:r>
      <w:r w:rsidRPr="009973D1">
        <w:rPr>
          <w:sz w:val="22"/>
          <w:szCs w:val="22"/>
        </w:rPr>
        <w:t xml:space="preserve">B. Karmawan, " Preparation of the Pertamina Jaya Hospital Strategic Plan for 2017-2022," </w:t>
      </w:r>
      <w:r w:rsidRPr="009973D1">
        <w:rPr>
          <w:i/>
          <w:sz w:val="22"/>
          <w:szCs w:val="22"/>
        </w:rPr>
        <w:t xml:space="preserve">Jurnal Administrasi Rumah Sakit Indonesia, </w:t>
      </w:r>
      <w:r w:rsidRPr="009973D1">
        <w:rPr>
          <w:sz w:val="22"/>
          <w:szCs w:val="22"/>
        </w:rPr>
        <w:t>vol. 2, no. 2, 2018.</w:t>
      </w:r>
    </w:p>
    <w:p w14:paraId="3E24EE99" w14:textId="07DC1B96" w:rsidR="00F56A8F" w:rsidRPr="009973D1" w:rsidRDefault="00F56A8F" w:rsidP="00F56A8F">
      <w:pPr>
        <w:pStyle w:val="EndNoteBibliography"/>
        <w:ind w:left="426" w:hanging="426"/>
        <w:rPr>
          <w:sz w:val="22"/>
          <w:szCs w:val="22"/>
        </w:rPr>
      </w:pPr>
      <w:r w:rsidRPr="009973D1">
        <w:rPr>
          <w:sz w:val="22"/>
          <w:szCs w:val="22"/>
        </w:rPr>
        <w:t xml:space="preserve">. Krismanto and S. Irianto, " Analysis of the Quality of Outpatient Services at the Dumai City Regional General Hospital," </w:t>
      </w:r>
      <w:r w:rsidRPr="009973D1">
        <w:rPr>
          <w:i/>
          <w:sz w:val="22"/>
          <w:szCs w:val="22"/>
        </w:rPr>
        <w:t xml:space="preserve">Jurnal Manajemen Pelayanan Publik, </w:t>
      </w:r>
      <w:r w:rsidRPr="009973D1">
        <w:rPr>
          <w:sz w:val="22"/>
          <w:szCs w:val="22"/>
        </w:rPr>
        <w:t>vol. 3, no. 1, p. 32, 2020.</w:t>
      </w:r>
    </w:p>
    <w:p w14:paraId="10BF5B14" w14:textId="77777777" w:rsidR="00F56A8F" w:rsidRPr="009973D1" w:rsidRDefault="00F56A8F" w:rsidP="00F56A8F">
      <w:pPr>
        <w:pStyle w:val="EndNoteBibliography"/>
        <w:rPr>
          <w:sz w:val="22"/>
          <w:szCs w:val="22"/>
        </w:rPr>
      </w:pPr>
      <w:r w:rsidRPr="009973D1">
        <w:rPr>
          <w:sz w:val="22"/>
          <w:szCs w:val="22"/>
        </w:rPr>
        <w:t xml:space="preserve">L. G. Sharon and S. B. Santosa, " Analysis of the Influence of Service Quality, Facilities, Hospital Image, </w:t>
      </w:r>
    </w:p>
    <w:p w14:paraId="29E232EF" w14:textId="2DBB97E8" w:rsidR="00F56A8F" w:rsidRPr="009973D1" w:rsidRDefault="00F56A8F" w:rsidP="00F56A8F">
      <w:pPr>
        <w:pStyle w:val="EndNoteBibliography"/>
        <w:ind w:left="426"/>
        <w:rPr>
          <w:sz w:val="22"/>
          <w:szCs w:val="22"/>
        </w:rPr>
      </w:pPr>
      <w:r w:rsidRPr="009973D1">
        <w:rPr>
          <w:sz w:val="22"/>
          <w:szCs w:val="22"/>
        </w:rPr>
        <w:t xml:space="preserve">Patient Satisfaction in Order to Increase Patient Loyalty (Study on Inpatients at Tugurejo Regional Hospital, Semarang)," Fakultas Ekonomika dan Bisnis, 2017. </w:t>
      </w:r>
    </w:p>
    <w:p w14:paraId="65C8BC03" w14:textId="5E8E2FE5" w:rsidR="00F56A8F" w:rsidRPr="009973D1" w:rsidRDefault="00F56A8F" w:rsidP="00F56A8F">
      <w:pPr>
        <w:pStyle w:val="EndNoteBibliography"/>
        <w:ind w:left="426" w:hanging="426"/>
        <w:rPr>
          <w:sz w:val="22"/>
          <w:szCs w:val="22"/>
        </w:rPr>
      </w:pPr>
      <w:r w:rsidRPr="009973D1">
        <w:rPr>
          <w:sz w:val="22"/>
          <w:szCs w:val="22"/>
        </w:rPr>
        <w:t xml:space="preserve"> Hadiyati, N. Sekarwana, D. K. Sunjaya, and E. P. Setiawati, " The Concept of Health Service Quality Based on the Expectations of National Health Insurance Participants," </w:t>
      </w:r>
      <w:r w:rsidRPr="009973D1">
        <w:rPr>
          <w:i/>
          <w:sz w:val="22"/>
          <w:szCs w:val="22"/>
        </w:rPr>
        <w:t xml:space="preserve">Majalah Kedokteran Bandung, </w:t>
      </w:r>
      <w:r w:rsidRPr="009973D1">
        <w:rPr>
          <w:sz w:val="22"/>
          <w:szCs w:val="22"/>
        </w:rPr>
        <w:t>vol. 49, no. 2, pp. 102-109, 2017.</w:t>
      </w:r>
    </w:p>
    <w:p w14:paraId="60E199FA" w14:textId="42F7CFC9" w:rsidR="00F56A8F" w:rsidRPr="009973D1" w:rsidRDefault="00F56A8F" w:rsidP="00F56A8F">
      <w:pPr>
        <w:pStyle w:val="EndNoteBibliography"/>
        <w:ind w:left="426" w:hanging="426"/>
        <w:rPr>
          <w:sz w:val="22"/>
          <w:szCs w:val="22"/>
        </w:rPr>
      </w:pPr>
      <w:r w:rsidRPr="009973D1">
        <w:rPr>
          <w:sz w:val="22"/>
          <w:szCs w:val="22"/>
        </w:rPr>
        <w:t xml:space="preserve">S. Supartiningsih, " Service Quality: Hospital Patient Satisfaction: The Case of Outpatients," </w:t>
      </w:r>
      <w:r w:rsidRPr="009973D1">
        <w:rPr>
          <w:i/>
          <w:sz w:val="22"/>
          <w:szCs w:val="22"/>
        </w:rPr>
        <w:t xml:space="preserve">Jurnal medicoeticolegal dan manajemen rumah sakit, </w:t>
      </w:r>
      <w:r w:rsidRPr="009973D1">
        <w:rPr>
          <w:sz w:val="22"/>
          <w:szCs w:val="22"/>
        </w:rPr>
        <w:t>vol. 6, no. 1, pp. 9-15, 2017.</w:t>
      </w:r>
    </w:p>
    <w:p w14:paraId="49DCF252" w14:textId="4410119B" w:rsidR="00F56A8F" w:rsidRPr="009973D1" w:rsidRDefault="00F56A8F" w:rsidP="00F56A8F">
      <w:pPr>
        <w:pStyle w:val="EndNoteBibliography"/>
        <w:ind w:left="426" w:hanging="426"/>
        <w:rPr>
          <w:sz w:val="22"/>
          <w:szCs w:val="22"/>
        </w:rPr>
      </w:pPr>
      <w:r w:rsidRPr="009973D1">
        <w:rPr>
          <w:sz w:val="22"/>
          <w:szCs w:val="22"/>
        </w:rPr>
        <w:t xml:space="preserve">T. H. Cham, Y. M. Lim, N. C. Aik, and A. G. M. Tay, "Antecedents of Hospital Brand Image and the Relationships with Medical Tourists’ Behavioral Intention," </w:t>
      </w:r>
      <w:r w:rsidRPr="009973D1">
        <w:rPr>
          <w:i/>
          <w:sz w:val="22"/>
          <w:szCs w:val="22"/>
        </w:rPr>
        <w:t xml:space="preserve">International Journal of Pharmaceutical and Healthcare Marketing, </w:t>
      </w:r>
      <w:r w:rsidRPr="009973D1">
        <w:rPr>
          <w:sz w:val="22"/>
          <w:szCs w:val="22"/>
        </w:rPr>
        <w:t>vol. 10, no. 4, pp. 412-431, 2016.</w:t>
      </w:r>
    </w:p>
    <w:p w14:paraId="3C492036" w14:textId="6355BD86" w:rsidR="00F56A8F" w:rsidRPr="009973D1" w:rsidRDefault="00F56A8F" w:rsidP="00F56A8F">
      <w:pPr>
        <w:pStyle w:val="EndNoteBibliography"/>
        <w:ind w:left="426" w:hanging="426"/>
        <w:rPr>
          <w:sz w:val="22"/>
          <w:szCs w:val="22"/>
        </w:rPr>
      </w:pPr>
      <w:r w:rsidRPr="009973D1">
        <w:rPr>
          <w:sz w:val="22"/>
          <w:szCs w:val="22"/>
        </w:rPr>
        <w:t xml:space="preserve">S. Ksatriyani and D. Djawoto, " The Influence of Service Quality, Brand Image, and Price on Customer Satisfaction and Customer Loyalty," </w:t>
      </w:r>
      <w:r w:rsidRPr="009973D1">
        <w:rPr>
          <w:i/>
          <w:sz w:val="22"/>
          <w:szCs w:val="22"/>
        </w:rPr>
        <w:t xml:space="preserve">Jurnal Ilmu Dan Riset Manajemen (Jirm), </w:t>
      </w:r>
      <w:r w:rsidRPr="009973D1">
        <w:rPr>
          <w:sz w:val="22"/>
          <w:szCs w:val="22"/>
        </w:rPr>
        <w:t>vol. 8, no. 9, 2019.</w:t>
      </w:r>
    </w:p>
    <w:p w14:paraId="5C658B16" w14:textId="661603B4" w:rsidR="00F56A8F" w:rsidRPr="009973D1" w:rsidRDefault="00F56A8F" w:rsidP="00F56A8F">
      <w:pPr>
        <w:pStyle w:val="EndNoteBibliography"/>
        <w:ind w:left="426" w:hanging="426"/>
        <w:rPr>
          <w:sz w:val="22"/>
          <w:szCs w:val="22"/>
        </w:rPr>
      </w:pPr>
      <w:r w:rsidRPr="009973D1">
        <w:rPr>
          <w:sz w:val="22"/>
          <w:szCs w:val="22"/>
        </w:rPr>
        <w:t xml:space="preserve">M. Sutisna, " The Influence of Hospital Brand Image on Patient Loyalty at Siloam Kebon Jeruk General Hospital, West Jakarta," </w:t>
      </w:r>
      <w:r w:rsidRPr="009973D1">
        <w:rPr>
          <w:i/>
          <w:sz w:val="22"/>
          <w:szCs w:val="22"/>
        </w:rPr>
        <w:t xml:space="preserve">Jurnal Manajemen Pelayanan Kesehatan, </w:t>
      </w:r>
      <w:r w:rsidRPr="009973D1">
        <w:rPr>
          <w:sz w:val="22"/>
          <w:szCs w:val="22"/>
        </w:rPr>
        <w:t>vol. 20, no. 2, pp. 100–108, 2017.</w:t>
      </w:r>
    </w:p>
    <w:p w14:paraId="3E95B22B" w14:textId="2AED9998" w:rsidR="00F56A8F" w:rsidRPr="009973D1" w:rsidRDefault="00F56A8F" w:rsidP="00F56A8F">
      <w:pPr>
        <w:pStyle w:val="EndNoteBibliography"/>
        <w:ind w:left="426" w:hanging="426"/>
        <w:rPr>
          <w:sz w:val="22"/>
          <w:szCs w:val="22"/>
        </w:rPr>
      </w:pPr>
      <w:r w:rsidRPr="009973D1">
        <w:rPr>
          <w:sz w:val="22"/>
          <w:szCs w:val="22"/>
        </w:rPr>
        <w:t xml:space="preserve">M. Tonis and R. W. Wiranata, " The Relationship between the Quality of Health Services and the Satisfaction of Inpatients of BPJS Health Participants at the Selasih Pangkalan Kerinci Regional Hospital, Pelalawan Regency, 2015," </w:t>
      </w:r>
      <w:r w:rsidRPr="009973D1">
        <w:rPr>
          <w:i/>
          <w:sz w:val="22"/>
          <w:szCs w:val="22"/>
        </w:rPr>
        <w:t xml:space="preserve">Journal of Hospital Administration and Management (JHAM), </w:t>
      </w:r>
      <w:r w:rsidRPr="009973D1">
        <w:rPr>
          <w:sz w:val="22"/>
          <w:szCs w:val="22"/>
        </w:rPr>
        <w:t>vol. 1, no. 1, pp. 44-53, 2020.</w:t>
      </w:r>
    </w:p>
    <w:p w14:paraId="65B48CD4" w14:textId="77777777" w:rsidR="00F56A8F" w:rsidRPr="009973D1" w:rsidRDefault="00F56A8F" w:rsidP="00F56A8F">
      <w:pPr>
        <w:pStyle w:val="EndNoteBibliography"/>
        <w:ind w:left="426" w:hanging="426"/>
        <w:rPr>
          <w:sz w:val="22"/>
          <w:szCs w:val="22"/>
        </w:rPr>
      </w:pPr>
      <w:r w:rsidRPr="009973D1">
        <w:rPr>
          <w:sz w:val="22"/>
          <w:szCs w:val="22"/>
        </w:rPr>
        <w:t xml:space="preserve">Bustami, </w:t>
      </w:r>
      <w:r w:rsidRPr="009973D1">
        <w:rPr>
          <w:i/>
          <w:sz w:val="22"/>
          <w:szCs w:val="22"/>
        </w:rPr>
        <w:t>Guarantee of Quality of Health Services &amp; Acceptability</w:t>
      </w:r>
      <w:r w:rsidRPr="009973D1">
        <w:rPr>
          <w:sz w:val="22"/>
          <w:szCs w:val="22"/>
        </w:rPr>
        <w:t>. Padang: Erlangga, 2011.</w:t>
      </w:r>
    </w:p>
    <w:p w14:paraId="44E4D9A6" w14:textId="7411B0B2" w:rsidR="00F56A8F" w:rsidRPr="009973D1" w:rsidRDefault="00F56A8F" w:rsidP="00F56A8F">
      <w:pPr>
        <w:pStyle w:val="EndNoteBibliography"/>
        <w:ind w:left="426" w:hanging="426"/>
        <w:rPr>
          <w:sz w:val="22"/>
          <w:szCs w:val="22"/>
        </w:rPr>
      </w:pPr>
      <w:r w:rsidRPr="009973D1">
        <w:rPr>
          <w:sz w:val="22"/>
          <w:szCs w:val="22"/>
        </w:rPr>
        <w:lastRenderedPageBreak/>
        <w:t>L. Shan</w:t>
      </w:r>
      <w:r w:rsidRPr="009973D1">
        <w:rPr>
          <w:i/>
          <w:sz w:val="22"/>
          <w:szCs w:val="22"/>
        </w:rPr>
        <w:t xml:space="preserve"> et al.</w:t>
      </w:r>
      <w:r w:rsidRPr="009973D1">
        <w:rPr>
          <w:sz w:val="22"/>
          <w:szCs w:val="22"/>
        </w:rPr>
        <w:t xml:space="preserve">, "Patient satisfaction with hospital inpatient care: effects of trust, medical insurance and perceived quality of care," </w:t>
      </w:r>
      <w:r w:rsidRPr="009973D1">
        <w:rPr>
          <w:i/>
          <w:sz w:val="22"/>
          <w:szCs w:val="22"/>
        </w:rPr>
        <w:t xml:space="preserve">PloS one, </w:t>
      </w:r>
      <w:r w:rsidRPr="009973D1">
        <w:rPr>
          <w:sz w:val="22"/>
          <w:szCs w:val="22"/>
        </w:rPr>
        <w:t>vol. 11, no. 10, p. e0164366, 2016.</w:t>
      </w:r>
    </w:p>
    <w:p w14:paraId="1A7E9FDB" w14:textId="26CD1FEC" w:rsidR="00F56A8F" w:rsidRPr="009973D1" w:rsidRDefault="00F56A8F" w:rsidP="00F56A8F">
      <w:pPr>
        <w:pStyle w:val="EndNoteBibliography"/>
        <w:ind w:left="426" w:hanging="426"/>
        <w:rPr>
          <w:sz w:val="22"/>
          <w:szCs w:val="22"/>
        </w:rPr>
      </w:pPr>
      <w:r w:rsidRPr="009973D1">
        <w:rPr>
          <w:sz w:val="22"/>
          <w:szCs w:val="22"/>
        </w:rPr>
        <w:t>A.-J. Shie</w:t>
      </w:r>
      <w:r w:rsidRPr="009973D1">
        <w:rPr>
          <w:i/>
          <w:sz w:val="22"/>
          <w:szCs w:val="22"/>
        </w:rPr>
        <w:t xml:space="preserve"> et al.</w:t>
      </w:r>
      <w:r w:rsidRPr="009973D1">
        <w:rPr>
          <w:sz w:val="22"/>
          <w:szCs w:val="22"/>
        </w:rPr>
        <w:t xml:space="preserve">, "Exploring the relationship between hospital service quality, patient trust, and loyalty from a service encounter perspective in elderly with chronic diseases," </w:t>
      </w:r>
      <w:r w:rsidRPr="009973D1">
        <w:rPr>
          <w:i/>
          <w:sz w:val="22"/>
          <w:szCs w:val="22"/>
        </w:rPr>
        <w:t xml:space="preserve">Frontiers in Public Health, </w:t>
      </w:r>
      <w:r w:rsidRPr="009973D1">
        <w:rPr>
          <w:sz w:val="22"/>
          <w:szCs w:val="22"/>
        </w:rPr>
        <w:t>vol. 10, p. 876266, 2022.</w:t>
      </w:r>
    </w:p>
    <w:p w14:paraId="06C75347" w14:textId="395DC10E" w:rsidR="00F56A8F" w:rsidRPr="009973D1" w:rsidRDefault="00F56A8F" w:rsidP="00F56A8F">
      <w:pPr>
        <w:pStyle w:val="EndNoteBibliography"/>
        <w:ind w:left="426" w:hanging="426"/>
        <w:rPr>
          <w:sz w:val="22"/>
          <w:szCs w:val="22"/>
        </w:rPr>
      </w:pPr>
      <w:r w:rsidRPr="009973D1">
        <w:rPr>
          <w:sz w:val="22"/>
          <w:szCs w:val="22"/>
        </w:rPr>
        <w:t xml:space="preserve">S. Siswati, " Quality of Health Services with Patient Satisfaction from the Social Security Administering Agency in the Inpatient Unit of the Makassar City Regional General Hospital," </w:t>
      </w:r>
      <w:r w:rsidRPr="009973D1">
        <w:rPr>
          <w:i/>
          <w:sz w:val="22"/>
          <w:szCs w:val="22"/>
        </w:rPr>
        <w:t xml:space="preserve">Media Kesehatan Masyarakat Indonesia, </w:t>
      </w:r>
      <w:r w:rsidRPr="009973D1">
        <w:rPr>
          <w:sz w:val="22"/>
          <w:szCs w:val="22"/>
        </w:rPr>
        <w:t>vol. 11, no. 3, pp. 174-183, 2015.</w:t>
      </w:r>
    </w:p>
    <w:p w14:paraId="27D27F8B" w14:textId="56E72F0F" w:rsidR="00F56A8F" w:rsidRPr="009973D1" w:rsidRDefault="00F56A8F" w:rsidP="00F56A8F">
      <w:pPr>
        <w:pStyle w:val="EndNoteBibliography"/>
        <w:ind w:left="426" w:hanging="426"/>
        <w:rPr>
          <w:sz w:val="22"/>
          <w:szCs w:val="22"/>
        </w:rPr>
      </w:pPr>
      <w:r w:rsidRPr="009973D1">
        <w:rPr>
          <w:sz w:val="22"/>
          <w:szCs w:val="22"/>
        </w:rPr>
        <w:t xml:space="preserve">Z. Hamzah, "S Strategy for Improving the Quality of Baitul Maal Wat Tamwil (BMT) Services in Pekanbaru City Through the Integration of Servqual and Importance Performance Analysis (IPA)," </w:t>
      </w:r>
      <w:r w:rsidRPr="009973D1">
        <w:rPr>
          <w:i/>
          <w:sz w:val="22"/>
          <w:szCs w:val="22"/>
        </w:rPr>
        <w:t xml:space="preserve">Jurnal Tabarru': Islamic Banking and Finance, </w:t>
      </w:r>
      <w:r w:rsidRPr="009973D1">
        <w:rPr>
          <w:sz w:val="22"/>
          <w:szCs w:val="22"/>
        </w:rPr>
        <w:t>vol. 4, no. 2, pp. 573-584, 2021.</w:t>
      </w:r>
    </w:p>
    <w:p w14:paraId="5173CC8A" w14:textId="03A308F7" w:rsidR="00F56A8F" w:rsidRPr="009973D1" w:rsidRDefault="00F56A8F" w:rsidP="00F56A8F">
      <w:pPr>
        <w:pStyle w:val="EndNoteBibliography"/>
        <w:ind w:left="426" w:hanging="426"/>
        <w:rPr>
          <w:sz w:val="22"/>
          <w:szCs w:val="22"/>
        </w:rPr>
      </w:pPr>
      <w:r w:rsidRPr="009973D1">
        <w:rPr>
          <w:sz w:val="22"/>
          <w:szCs w:val="22"/>
        </w:rPr>
        <w:t xml:space="preserve">I. W. Muafa and A. s Awotkay, " The Influence of Physical Environment and Service Quality on Patient Satisfaction at Merauke Hospital," </w:t>
      </w:r>
      <w:r w:rsidRPr="009973D1">
        <w:rPr>
          <w:i/>
          <w:sz w:val="22"/>
          <w:szCs w:val="22"/>
        </w:rPr>
        <w:t xml:space="preserve">Jurnal Ilmu Ekonomi &amp; Sosial, </w:t>
      </w:r>
      <w:r w:rsidRPr="009973D1">
        <w:rPr>
          <w:sz w:val="22"/>
          <w:szCs w:val="22"/>
        </w:rPr>
        <w:t>vol. 13, no. 2, pp. 90-100, 2022.</w:t>
      </w:r>
    </w:p>
    <w:p w14:paraId="60ECEB71" w14:textId="627AAA30" w:rsidR="00F56A8F" w:rsidRPr="00F56A8F" w:rsidRDefault="00F56A8F" w:rsidP="00F56A8F">
      <w:pPr>
        <w:ind w:firstLine="720"/>
        <w:jc w:val="both"/>
        <w:rPr>
          <w:color w:val="0000FF"/>
          <w:sz w:val="20"/>
          <w:u w:val="single"/>
        </w:rPr>
      </w:pPr>
      <w:r w:rsidRPr="009973D1">
        <w:rPr>
          <w:sz w:val="22"/>
          <w:szCs w:val="22"/>
        </w:rPr>
        <w:fldChar w:fldCharType="end"/>
      </w:r>
    </w:p>
    <w:p w14:paraId="7341848D" w14:textId="77777777" w:rsidR="00760550" w:rsidRPr="00EF0AAF" w:rsidRDefault="00760550" w:rsidP="00EF0AAF">
      <w:pPr>
        <w:ind w:left="360"/>
        <w:jc w:val="both"/>
        <w:rPr>
          <w:sz w:val="22"/>
        </w:rPr>
      </w:pPr>
    </w:p>
    <w:p w14:paraId="33870624" w14:textId="77777777" w:rsidR="0010131B" w:rsidRPr="00760550" w:rsidRDefault="0010131B" w:rsidP="00760550">
      <w:pPr>
        <w:pStyle w:val="ListParagraph"/>
        <w:jc w:val="both"/>
        <w:rPr>
          <w:rFonts w:eastAsia="Arial"/>
          <w:sz w:val="20"/>
          <w:szCs w:val="20"/>
        </w:rPr>
      </w:pPr>
    </w:p>
    <w:p w14:paraId="5E0362BA" w14:textId="77777777" w:rsidR="0010131B" w:rsidRPr="00054D14" w:rsidRDefault="0010131B">
      <w:pPr>
        <w:jc w:val="both"/>
        <w:rPr>
          <w:rFonts w:eastAsia="Arial"/>
          <w:sz w:val="20"/>
          <w:szCs w:val="20"/>
        </w:rPr>
      </w:pPr>
    </w:p>
    <w:sectPr w:rsidR="0010131B" w:rsidRPr="00054D14" w:rsidSect="002231EE">
      <w:headerReference w:type="default" r:id="rId10"/>
      <w:footerReference w:type="default" r:id="rId11"/>
      <w:pgSz w:w="11906" w:h="16838"/>
      <w:pgMar w:top="1440" w:right="1440" w:bottom="1440" w:left="1440" w:header="708" w:footer="708" w:gutter="0"/>
      <w:pgNumType w:start="3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3A369" w14:textId="77777777" w:rsidR="002231EE" w:rsidRDefault="002231EE">
      <w:r>
        <w:separator/>
      </w:r>
    </w:p>
  </w:endnote>
  <w:endnote w:type="continuationSeparator" w:id="0">
    <w:p w14:paraId="32AB8AD4" w14:textId="77777777" w:rsidR="002231EE" w:rsidRDefault="0022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B361" w14:textId="77777777" w:rsidR="0010131B" w:rsidRDefault="0010131B">
    <w:pPr>
      <w:widowControl w:val="0"/>
      <w:pBdr>
        <w:top w:val="nil"/>
        <w:left w:val="nil"/>
        <w:bottom w:val="nil"/>
        <w:right w:val="nil"/>
        <w:between w:val="nil"/>
      </w:pBdr>
      <w:spacing w:line="276" w:lineRule="auto"/>
      <w:rPr>
        <w:rFonts w:ascii="Arial" w:eastAsia="Arial" w:hAnsi="Arial" w:cs="Arial"/>
        <w:sz w:val="20"/>
        <w:szCs w:val="20"/>
      </w:rPr>
    </w:pPr>
  </w:p>
  <w:tbl>
    <w:tblPr>
      <w:tblStyle w:val="a2"/>
      <w:tblW w:w="9026" w:type="dxa"/>
      <w:tblBorders>
        <w:top w:val="single" w:sz="18" w:space="0" w:color="808080"/>
        <w:insideV w:val="single" w:sz="18" w:space="0" w:color="808080"/>
      </w:tblBorders>
      <w:tblLayout w:type="fixed"/>
      <w:tblLook w:val="0400" w:firstRow="0" w:lastRow="0" w:firstColumn="0" w:lastColumn="0" w:noHBand="0" w:noVBand="1"/>
    </w:tblPr>
    <w:tblGrid>
      <w:gridCol w:w="936"/>
      <w:gridCol w:w="8090"/>
    </w:tblGrid>
    <w:tr w:rsidR="0010131B" w14:paraId="25ED5E22" w14:textId="77777777">
      <w:trPr>
        <w:trHeight w:val="388"/>
      </w:trPr>
      <w:tc>
        <w:tcPr>
          <w:tcW w:w="936" w:type="dxa"/>
        </w:tcPr>
        <w:p w14:paraId="4F915732" w14:textId="77777777" w:rsidR="0010131B" w:rsidRDefault="00937E61">
          <w:pPr>
            <w:pBdr>
              <w:top w:val="nil"/>
              <w:left w:val="nil"/>
              <w:bottom w:val="nil"/>
              <w:right w:val="nil"/>
              <w:between w:val="nil"/>
            </w:pBdr>
            <w:tabs>
              <w:tab w:val="center" w:pos="4320"/>
              <w:tab w:val="right" w:pos="8640"/>
            </w:tabs>
            <w:jc w:val="right"/>
            <w:rPr>
              <w:rFonts w:ascii="Arial" w:eastAsia="Arial" w:hAnsi="Arial" w:cs="Arial"/>
              <w:color w:val="000000"/>
            </w:rPr>
          </w:pPr>
          <w:r w:rsidRPr="000C4D44">
            <w:rPr>
              <w:rFonts w:ascii="Arial" w:eastAsia="Arial" w:hAnsi="Arial" w:cs="Arial"/>
              <w:color w:val="000000"/>
              <w:sz w:val="20"/>
              <w:szCs w:val="20"/>
            </w:rPr>
            <w:fldChar w:fldCharType="begin"/>
          </w:r>
          <w:r w:rsidRPr="000C4D44">
            <w:rPr>
              <w:rFonts w:ascii="Arial" w:eastAsia="Arial" w:hAnsi="Arial" w:cs="Arial"/>
              <w:color w:val="000000"/>
              <w:sz w:val="20"/>
              <w:szCs w:val="20"/>
            </w:rPr>
            <w:instrText>PAGE</w:instrText>
          </w:r>
          <w:r w:rsidRPr="000C4D44">
            <w:rPr>
              <w:rFonts w:ascii="Arial" w:eastAsia="Arial" w:hAnsi="Arial" w:cs="Arial"/>
              <w:color w:val="000000"/>
              <w:sz w:val="20"/>
              <w:szCs w:val="20"/>
            </w:rPr>
            <w:fldChar w:fldCharType="separate"/>
          </w:r>
          <w:r w:rsidR="009B2D79" w:rsidRPr="000C4D44">
            <w:rPr>
              <w:rFonts w:ascii="Arial" w:eastAsia="Arial" w:hAnsi="Arial" w:cs="Arial"/>
              <w:noProof/>
              <w:color w:val="000000"/>
              <w:sz w:val="20"/>
              <w:szCs w:val="20"/>
            </w:rPr>
            <w:t>1</w:t>
          </w:r>
          <w:r w:rsidRPr="000C4D44">
            <w:rPr>
              <w:rFonts w:ascii="Arial" w:eastAsia="Arial" w:hAnsi="Arial" w:cs="Arial"/>
              <w:color w:val="000000"/>
              <w:sz w:val="20"/>
              <w:szCs w:val="20"/>
            </w:rPr>
            <w:fldChar w:fldCharType="end"/>
          </w:r>
        </w:p>
      </w:tc>
      <w:tc>
        <w:tcPr>
          <w:tcW w:w="8090" w:type="dxa"/>
        </w:tcPr>
        <w:p w14:paraId="15CAF388" w14:textId="77777777" w:rsidR="0010131B" w:rsidRDefault="00937E61" w:rsidP="00054D14">
          <w:pPr>
            <w:pBdr>
              <w:top w:val="nil"/>
              <w:left w:val="nil"/>
              <w:bottom w:val="nil"/>
              <w:right w:val="nil"/>
              <w:between w:val="nil"/>
            </w:pBdr>
            <w:tabs>
              <w:tab w:val="center" w:pos="4320"/>
              <w:tab w:val="right" w:pos="8640"/>
            </w:tabs>
            <w:jc w:val="right"/>
            <w:rPr>
              <w:rFonts w:ascii="Arial" w:eastAsia="Arial" w:hAnsi="Arial" w:cs="Arial"/>
              <w:color w:val="000000"/>
              <w:sz w:val="18"/>
              <w:szCs w:val="18"/>
            </w:rPr>
          </w:pPr>
          <w:r>
            <w:rPr>
              <w:rFonts w:ascii="Arial" w:eastAsia="Arial" w:hAnsi="Arial" w:cs="Arial"/>
              <w:color w:val="000000"/>
              <w:sz w:val="20"/>
              <w:szCs w:val="20"/>
            </w:rPr>
            <w:t xml:space="preserve">     Publisher: </w:t>
          </w:r>
          <w:proofErr w:type="spellStart"/>
          <w:r w:rsidR="00054D14">
            <w:rPr>
              <w:rFonts w:ascii="Arial" w:eastAsia="Arial" w:hAnsi="Arial" w:cs="Arial"/>
              <w:color w:val="000000"/>
              <w:sz w:val="20"/>
              <w:szCs w:val="20"/>
            </w:rPr>
            <w:t>Teewan</w:t>
          </w:r>
          <w:proofErr w:type="spellEnd"/>
          <w:r w:rsidR="00054D14">
            <w:rPr>
              <w:rFonts w:ascii="Arial" w:eastAsia="Arial" w:hAnsi="Arial" w:cs="Arial"/>
              <w:color w:val="000000"/>
              <w:sz w:val="20"/>
              <w:szCs w:val="20"/>
            </w:rPr>
            <w:t xml:space="preserve"> Journal Solutions</w:t>
          </w:r>
          <w:r>
            <w:rPr>
              <w:rFonts w:ascii="Arial" w:eastAsia="Arial" w:hAnsi="Arial" w:cs="Arial"/>
              <w:color w:val="000000"/>
              <w:sz w:val="20"/>
              <w:szCs w:val="20"/>
            </w:rPr>
            <w:t xml:space="preserve">, </w:t>
          </w:r>
          <w:proofErr w:type="spellStart"/>
          <w:r w:rsidR="00054D14">
            <w:rPr>
              <w:rFonts w:ascii="Arial" w:eastAsia="Arial" w:hAnsi="Arial" w:cs="Arial"/>
              <w:color w:val="000000"/>
              <w:sz w:val="20"/>
              <w:szCs w:val="20"/>
            </w:rPr>
            <w:t>Teewan</w:t>
          </w:r>
          <w:proofErr w:type="spellEnd"/>
          <w:r w:rsidR="00054D14">
            <w:rPr>
              <w:rFonts w:ascii="Arial" w:eastAsia="Arial" w:hAnsi="Arial" w:cs="Arial"/>
              <w:color w:val="000000"/>
              <w:sz w:val="20"/>
              <w:szCs w:val="20"/>
            </w:rPr>
            <w:t xml:space="preserve"> Solutions</w:t>
          </w:r>
        </w:p>
      </w:tc>
    </w:tr>
  </w:tbl>
  <w:p w14:paraId="1E40FAE5" w14:textId="77777777" w:rsidR="0010131B" w:rsidRDefault="0010131B">
    <w:pPr>
      <w:pBdr>
        <w:top w:val="nil"/>
        <w:left w:val="nil"/>
        <w:bottom w:val="nil"/>
        <w:right w:val="nil"/>
        <w:between w:val="nil"/>
      </w:pBdr>
      <w:tabs>
        <w:tab w:val="center" w:pos="4320"/>
        <w:tab w:val="right" w:pos="8640"/>
        <w:tab w:val="right" w:pos="9639"/>
      </w:tabs>
      <w:ind w:right="360"/>
      <w:rPr>
        <w:rFonts w:ascii="Arial" w:eastAsia="Arial" w:hAnsi="Arial" w:cs="Arial"/>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3747" w14:textId="77777777" w:rsidR="002231EE" w:rsidRDefault="002231EE">
      <w:r>
        <w:separator/>
      </w:r>
    </w:p>
  </w:footnote>
  <w:footnote w:type="continuationSeparator" w:id="0">
    <w:p w14:paraId="4C392FE5" w14:textId="77777777" w:rsidR="002231EE" w:rsidRDefault="0022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BF64" w14:textId="77777777" w:rsidR="0010131B" w:rsidRPr="00054D14" w:rsidRDefault="00054D14">
    <w:pPr>
      <w:rPr>
        <w:rFonts w:ascii="Arial" w:eastAsia="Arial" w:hAnsi="Arial" w:cs="Arial"/>
        <w:b/>
        <w:color w:val="00B0F0"/>
      </w:rPr>
    </w:pPr>
    <w:r>
      <w:rPr>
        <w:rFonts w:ascii="Arial" w:eastAsia="Arial" w:hAnsi="Arial" w:cs="Arial"/>
        <w:b/>
        <w:noProof/>
        <w:color w:val="00B0F0"/>
        <w:sz w:val="28"/>
        <w:szCs w:val="28"/>
      </w:rPr>
      <mc:AlternateContent>
        <mc:Choice Requires="wps">
          <w:drawing>
            <wp:anchor distT="0" distB="0" distL="114300" distR="114300" simplePos="0" relativeHeight="251665408" behindDoc="0" locked="0" layoutInCell="1" allowOverlap="1" wp14:anchorId="7B2D7D46" wp14:editId="779FF519">
              <wp:simplePos x="0" y="0"/>
              <wp:positionH relativeFrom="column">
                <wp:posOffset>4848225</wp:posOffset>
              </wp:positionH>
              <wp:positionV relativeFrom="paragraph">
                <wp:posOffset>-297180</wp:posOffset>
              </wp:positionV>
              <wp:extent cx="1266825" cy="781050"/>
              <wp:effectExtent l="0" t="0" r="9525" b="0"/>
              <wp:wrapNone/>
              <wp:docPr id="2" name="Rounded Rectangle 2"/>
              <wp:cNvGraphicFramePr/>
              <a:graphic xmlns:a="http://schemas.openxmlformats.org/drawingml/2006/main">
                <a:graphicData uri="http://schemas.microsoft.com/office/word/2010/wordprocessingShape">
                  <wps:wsp>
                    <wps:cNvSpPr/>
                    <wps:spPr>
                      <a:xfrm>
                        <a:off x="0" y="0"/>
                        <a:ext cx="1266825" cy="781050"/>
                      </a:xfrm>
                      <a:prstGeom prst="roundRect">
                        <a:avLst/>
                      </a:prstGeom>
                      <a:ln>
                        <a:noFill/>
                      </a:ln>
                    </wps:spPr>
                    <wps:style>
                      <a:lnRef idx="2">
                        <a:schemeClr val="accent1"/>
                      </a:lnRef>
                      <a:fillRef idx="1">
                        <a:schemeClr val="lt1"/>
                      </a:fillRef>
                      <a:effectRef idx="0">
                        <a:schemeClr val="accent1"/>
                      </a:effectRef>
                      <a:fontRef idx="minor">
                        <a:schemeClr val="dk1"/>
                      </a:fontRef>
                    </wps:style>
                    <wps:txbx>
                      <w:txbxContent>
                        <w:p w14:paraId="7B8125F2" w14:textId="77777777" w:rsidR="00054D14" w:rsidRDefault="00054D14" w:rsidP="00054D14">
                          <w:pPr>
                            <w:jc w:val="center"/>
                          </w:pPr>
                          <w:r>
                            <w:rPr>
                              <w:rFonts w:ascii="Arial" w:eastAsia="Arial" w:hAnsi="Arial" w:cs="Arial"/>
                              <w:b/>
                              <w:noProof/>
                              <w:color w:val="00B0F0"/>
                              <w:sz w:val="20"/>
                              <w:szCs w:val="20"/>
                            </w:rPr>
                            <w:drawing>
                              <wp:inline distT="0" distB="0" distL="0" distR="0" wp14:anchorId="03901809" wp14:editId="49F6C27F">
                                <wp:extent cx="61785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5-10 at 8.25.21 PM.jpeg"/>
                                        <pic:cNvPicPr/>
                                      </pic:nvPicPr>
                                      <pic:blipFill>
                                        <a:blip r:embed="rId1">
                                          <a:extLst>
                                            <a:ext uri="{28A0092B-C50C-407E-A947-70E740481C1C}">
                                              <a14:useLocalDpi xmlns:a14="http://schemas.microsoft.com/office/drawing/2010/main" val="0"/>
                                            </a:ext>
                                          </a:extLst>
                                        </a:blip>
                                        <a:stretch>
                                          <a:fillRect/>
                                        </a:stretch>
                                      </pic:blipFill>
                                      <pic:spPr>
                                        <a:xfrm>
                                          <a:off x="0" y="0"/>
                                          <a:ext cx="617855" cy="4953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D7D46" id="Rounded Rectangle 2" o:spid="_x0000_s1026" style="position:absolute;margin-left:381.75pt;margin-top:-23.4pt;width:99.75pt;height: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" fillcolor="white [3201]" stroked="f" strokeweight="1pt">
              <v:stroke joinstyle="miter"/>
              <v:textbox>
                <w:txbxContent>
                  <w:p w14:paraId="7B8125F2" w14:textId="77777777" w:rsidR="00054D14" w:rsidRDefault="00054D14" w:rsidP="00054D14">
                    <w:pPr>
                      <w:jc w:val="center"/>
                    </w:pPr>
                    <w:r>
                      <w:rPr>
                        <w:rFonts w:ascii="Arial" w:eastAsia="Arial" w:hAnsi="Arial" w:cs="Arial"/>
                        <w:b/>
                        <w:noProof/>
                        <w:color w:val="00B0F0"/>
                        <w:sz w:val="20"/>
                        <w:szCs w:val="20"/>
                      </w:rPr>
                      <w:drawing>
                        <wp:inline distT="0" distB="0" distL="0" distR="0" wp14:anchorId="03901809" wp14:editId="49F6C27F">
                          <wp:extent cx="61785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5-10 at 8.25.21 PM.jpeg"/>
                                  <pic:cNvPicPr/>
                                </pic:nvPicPr>
                                <pic:blipFill>
                                  <a:blip r:embed="rId1">
                                    <a:extLst>
                                      <a:ext uri="{28A0092B-C50C-407E-A947-70E740481C1C}">
                                        <a14:useLocalDpi xmlns:a14="http://schemas.microsoft.com/office/drawing/2010/main" val="0"/>
                                      </a:ext>
                                    </a:extLst>
                                  </a:blip>
                                  <a:stretch>
                                    <a:fillRect/>
                                  </a:stretch>
                                </pic:blipFill>
                                <pic:spPr>
                                  <a:xfrm>
                                    <a:off x="0" y="0"/>
                                    <a:ext cx="617855" cy="495300"/>
                                  </a:xfrm>
                                  <a:prstGeom prst="rect">
                                    <a:avLst/>
                                  </a:prstGeom>
                                </pic:spPr>
                              </pic:pic>
                            </a:graphicData>
                          </a:graphic>
                        </wp:inline>
                      </w:drawing>
                    </w:r>
                  </w:p>
                </w:txbxContent>
              </v:textbox>
            </v:roundrect>
          </w:pict>
        </mc:Fallback>
      </mc:AlternateContent>
    </w:r>
    <w:proofErr w:type="spellStart"/>
    <w:r>
      <w:rPr>
        <w:rFonts w:ascii="Arial" w:eastAsia="Arial" w:hAnsi="Arial" w:cs="Arial"/>
        <w:b/>
        <w:color w:val="00B0F0"/>
        <w:sz w:val="28"/>
        <w:szCs w:val="28"/>
      </w:rPr>
      <w:t>TeJoS</w:t>
    </w:r>
    <w:proofErr w:type="spellEnd"/>
    <w:r w:rsidR="00937E61" w:rsidRPr="00054D14">
      <w:rPr>
        <w:rFonts w:ascii="Arial" w:eastAsia="Arial" w:hAnsi="Arial" w:cs="Arial"/>
        <w:b/>
        <w:color w:val="00B0F0"/>
        <w:sz w:val="28"/>
        <w:szCs w:val="28"/>
      </w:rPr>
      <w:t xml:space="preserve">: </w:t>
    </w:r>
    <w:proofErr w:type="spellStart"/>
    <w:r>
      <w:rPr>
        <w:rFonts w:ascii="Arial" w:eastAsia="Arial" w:hAnsi="Arial" w:cs="Arial"/>
        <w:b/>
        <w:color w:val="00B0F0"/>
        <w:sz w:val="28"/>
        <w:szCs w:val="28"/>
      </w:rPr>
      <w:t>Teewan</w:t>
    </w:r>
    <w:proofErr w:type="spellEnd"/>
    <w:r>
      <w:rPr>
        <w:rFonts w:ascii="Arial" w:eastAsia="Arial" w:hAnsi="Arial" w:cs="Arial"/>
        <w:b/>
        <w:color w:val="00B0F0"/>
        <w:sz w:val="28"/>
        <w:szCs w:val="28"/>
      </w:rPr>
      <w:t xml:space="preserve"> Journal Solutions</w:t>
    </w:r>
    <w:r w:rsidR="00937E61" w:rsidRPr="00054D14">
      <w:rPr>
        <w:rFonts w:ascii="Arial" w:eastAsia="Arial" w:hAnsi="Arial" w:cs="Arial"/>
        <w:b/>
        <w:color w:val="00B0F0"/>
        <w:sz w:val="20"/>
        <w:szCs w:val="20"/>
      </w:rPr>
      <w:t xml:space="preserve">                        </w:t>
    </w:r>
    <w:r>
      <w:rPr>
        <w:rFonts w:ascii="Arial" w:eastAsia="Arial" w:hAnsi="Arial" w:cs="Arial"/>
        <w:b/>
        <w:color w:val="00B0F0"/>
        <w:sz w:val="20"/>
        <w:szCs w:val="20"/>
      </w:rPr>
      <w:t xml:space="preserve">                         </w:t>
    </w:r>
    <w:r w:rsidR="00937E61" w:rsidRPr="00054D14">
      <w:rPr>
        <w:rFonts w:ascii="Arial" w:eastAsia="Arial" w:hAnsi="Arial" w:cs="Arial"/>
        <w:b/>
        <w:color w:val="00B0F0"/>
        <w:sz w:val="20"/>
        <w:szCs w:val="20"/>
      </w:rPr>
      <w:t xml:space="preserve">     </w:t>
    </w:r>
  </w:p>
  <w:p w14:paraId="27F11F2B" w14:textId="4A655833" w:rsidR="0010131B" w:rsidRPr="00054D14" w:rsidRDefault="00937E61">
    <w:pPr>
      <w:rPr>
        <w:rFonts w:ascii="Arial" w:eastAsia="Arial" w:hAnsi="Arial" w:cs="Arial"/>
        <w:b/>
        <w:color w:val="00B0F0"/>
        <w:sz w:val="20"/>
        <w:szCs w:val="20"/>
      </w:rPr>
    </w:pPr>
    <w:r w:rsidRPr="00054D14">
      <w:rPr>
        <w:rFonts w:ascii="Arial" w:eastAsia="Arial" w:hAnsi="Arial" w:cs="Arial"/>
        <w:b/>
        <w:color w:val="00B0F0"/>
        <w:sz w:val="20"/>
        <w:szCs w:val="20"/>
      </w:rPr>
      <w:t xml:space="preserve">Volume </w:t>
    </w:r>
    <w:r w:rsidR="0065308E">
      <w:rPr>
        <w:rFonts w:ascii="Arial" w:eastAsia="Arial" w:hAnsi="Arial" w:cs="Arial"/>
        <w:b/>
        <w:color w:val="00B0F0"/>
        <w:sz w:val="20"/>
        <w:szCs w:val="20"/>
      </w:rPr>
      <w:t>1</w:t>
    </w:r>
    <w:r w:rsidRPr="00054D14">
      <w:rPr>
        <w:rFonts w:ascii="Arial" w:eastAsia="Arial" w:hAnsi="Arial" w:cs="Arial"/>
        <w:b/>
        <w:color w:val="00B0F0"/>
        <w:sz w:val="20"/>
        <w:szCs w:val="20"/>
      </w:rPr>
      <w:t xml:space="preserve"> Number </w:t>
    </w:r>
    <w:r w:rsidR="0065308E">
      <w:rPr>
        <w:rFonts w:ascii="Arial" w:eastAsia="Arial" w:hAnsi="Arial" w:cs="Arial"/>
        <w:b/>
        <w:color w:val="00B0F0"/>
        <w:sz w:val="20"/>
        <w:szCs w:val="20"/>
      </w:rPr>
      <w:t>1</w:t>
    </w:r>
    <w:r w:rsidRPr="00054D14">
      <w:rPr>
        <w:rFonts w:ascii="Arial" w:eastAsia="Arial" w:hAnsi="Arial" w:cs="Arial"/>
        <w:b/>
        <w:color w:val="00B0F0"/>
        <w:sz w:val="20"/>
        <w:szCs w:val="20"/>
      </w:rPr>
      <w:t xml:space="preserve">, </w:t>
    </w:r>
    <w:r w:rsidR="000D6263">
      <w:rPr>
        <w:rFonts w:ascii="Arial" w:eastAsia="Arial" w:hAnsi="Arial" w:cs="Arial"/>
        <w:b/>
        <w:color w:val="00B0F0"/>
        <w:sz w:val="20"/>
        <w:szCs w:val="20"/>
      </w:rPr>
      <w:t>November</w:t>
    </w:r>
    <w:r w:rsidRPr="00054D14">
      <w:rPr>
        <w:rFonts w:ascii="Arial" w:eastAsia="Arial" w:hAnsi="Arial" w:cs="Arial"/>
        <w:b/>
        <w:color w:val="00B0F0"/>
        <w:sz w:val="20"/>
        <w:szCs w:val="20"/>
      </w:rPr>
      <w:t xml:space="preserve"> </w:t>
    </w:r>
    <w:r w:rsidR="000D6263">
      <w:rPr>
        <w:rFonts w:ascii="Arial" w:eastAsia="Arial" w:hAnsi="Arial" w:cs="Arial"/>
        <w:b/>
        <w:color w:val="00B0F0"/>
        <w:sz w:val="20"/>
        <w:szCs w:val="20"/>
      </w:rPr>
      <w:t>2023</w:t>
    </w:r>
    <w:r w:rsidRPr="00054D14">
      <w:rPr>
        <w:rFonts w:ascii="Arial" w:eastAsia="Arial" w:hAnsi="Arial" w:cs="Arial"/>
        <w:b/>
        <w:color w:val="00B0F0"/>
        <w:sz w:val="20"/>
        <w:szCs w:val="20"/>
      </w:rPr>
      <w:t xml:space="preserve">   </w:t>
    </w:r>
  </w:p>
  <w:p w14:paraId="6845852B" w14:textId="77777777" w:rsidR="0010131B" w:rsidRDefault="00054D14">
    <w:pPr>
      <w:rPr>
        <w:rFonts w:ascii="Arial" w:eastAsia="Arial" w:hAnsi="Arial" w:cs="Arial"/>
        <w:sz w:val="20"/>
        <w:szCs w:val="20"/>
      </w:rPr>
    </w:pPr>
    <w:r w:rsidRPr="00054D14">
      <w:rPr>
        <w:rFonts w:ascii="Arial" w:eastAsia="Arial" w:hAnsi="Arial" w:cs="Arial"/>
        <w:b/>
        <w:color w:val="00B0F0"/>
        <w:sz w:val="20"/>
        <w:szCs w:val="20"/>
      </w:rPr>
      <w:t>http://teewanjournal.com/index.php/teekes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AE"/>
    <w:multiLevelType w:val="hybridMultilevel"/>
    <w:tmpl w:val="CC62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346DD"/>
    <w:multiLevelType w:val="hybridMultilevel"/>
    <w:tmpl w:val="B7968F24"/>
    <w:lvl w:ilvl="0" w:tplc="2FC891C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B31C59"/>
    <w:multiLevelType w:val="hybridMultilevel"/>
    <w:tmpl w:val="13282C9E"/>
    <w:lvl w:ilvl="0" w:tplc="EF2C2CD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A05A3"/>
    <w:multiLevelType w:val="multilevel"/>
    <w:tmpl w:val="EE222EE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F287E42"/>
    <w:multiLevelType w:val="hybridMultilevel"/>
    <w:tmpl w:val="6E983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736903"/>
    <w:multiLevelType w:val="hybridMultilevel"/>
    <w:tmpl w:val="1C90290E"/>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4A0AFA7E">
      <w:start w:val="1"/>
      <w:numFmt w:val="lowerLetter"/>
      <w:lvlText w:val="%5."/>
      <w:lvlJc w:val="left"/>
      <w:pPr>
        <w:ind w:left="3600" w:hanging="360"/>
      </w:pPr>
      <w:rPr>
        <w:rFonts w:hint="default"/>
        <w:b w:val="0"/>
      </w:rPr>
    </w:lvl>
    <w:lvl w:ilvl="5" w:tplc="4B905630">
      <w:start w:val="41"/>
      <w:numFmt w:val="bullet"/>
      <w:lvlText w:val="-"/>
      <w:lvlJc w:val="left"/>
      <w:pPr>
        <w:ind w:left="4320" w:hanging="180"/>
      </w:pPr>
      <w:rPr>
        <w:rFonts w:ascii="Times New Roman" w:eastAsiaTheme="minorHAnsi" w:hAnsi="Times New Roman" w:cs="Times New Roman" w:hint="default"/>
      </w:rPr>
    </w:lvl>
    <w:lvl w:ilvl="6" w:tplc="0421000F">
      <w:start w:val="1"/>
      <w:numFmt w:val="decimal"/>
      <w:lvlText w:val="%7."/>
      <w:lvlJc w:val="left"/>
      <w:pPr>
        <w:ind w:left="5040" w:hanging="360"/>
      </w:pPr>
    </w:lvl>
    <w:lvl w:ilvl="7" w:tplc="81AE96EC">
      <w:start w:val="1"/>
      <w:numFmt w:val="lowerLetter"/>
      <w:lvlText w:val="%8."/>
      <w:lvlJc w:val="left"/>
      <w:pPr>
        <w:ind w:left="5760" w:hanging="360"/>
      </w:pPr>
      <w:rPr>
        <w:b w:val="0"/>
      </w:rPr>
    </w:lvl>
    <w:lvl w:ilvl="8" w:tplc="0421001B">
      <w:start w:val="1"/>
      <w:numFmt w:val="lowerRoman"/>
      <w:lvlText w:val="%9."/>
      <w:lvlJc w:val="right"/>
      <w:pPr>
        <w:ind w:left="6480" w:hanging="180"/>
      </w:pPr>
    </w:lvl>
  </w:abstractNum>
  <w:abstractNum w:abstractNumId="6" w15:restartNumberingAfterBreak="0">
    <w:nsid w:val="72CB349B"/>
    <w:multiLevelType w:val="hybridMultilevel"/>
    <w:tmpl w:val="5A0CE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661439"/>
    <w:multiLevelType w:val="multilevel"/>
    <w:tmpl w:val="EBD4E8DA"/>
    <w:lvl w:ilvl="0">
      <w:start w:val="1"/>
      <w:numFmt w:val="decimal"/>
      <w:lvlText w:val="%1."/>
      <w:lvlJc w:val="left"/>
      <w:pPr>
        <w:ind w:left="720" w:hanging="360"/>
      </w:pPr>
    </w:lvl>
    <w:lvl w:ilvl="1">
      <w:start w:val="1"/>
      <w:numFmt w:val="lowerLetter"/>
      <w:pStyle w:val="Heading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254375">
    <w:abstractNumId w:val="7"/>
  </w:num>
  <w:num w:numId="2" w16cid:durableId="1904364279">
    <w:abstractNumId w:val="3"/>
  </w:num>
  <w:num w:numId="3" w16cid:durableId="1720860159">
    <w:abstractNumId w:val="0"/>
  </w:num>
  <w:num w:numId="4" w16cid:durableId="2074235778">
    <w:abstractNumId w:val="5"/>
  </w:num>
  <w:num w:numId="5" w16cid:durableId="1089347735">
    <w:abstractNumId w:val="1"/>
  </w:num>
  <w:num w:numId="6" w16cid:durableId="1023894888">
    <w:abstractNumId w:val="6"/>
  </w:num>
  <w:num w:numId="7" w16cid:durableId="1636330531">
    <w:abstractNumId w:val="4"/>
  </w:num>
  <w:num w:numId="8" w16cid:durableId="146636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31B"/>
    <w:rsid w:val="00007277"/>
    <w:rsid w:val="00054D14"/>
    <w:rsid w:val="00077E09"/>
    <w:rsid w:val="000C4D44"/>
    <w:rsid w:val="000D6263"/>
    <w:rsid w:val="0010131B"/>
    <w:rsid w:val="00137061"/>
    <w:rsid w:val="00195DF2"/>
    <w:rsid w:val="002231EE"/>
    <w:rsid w:val="00261D09"/>
    <w:rsid w:val="002731E2"/>
    <w:rsid w:val="00281C77"/>
    <w:rsid w:val="003148C7"/>
    <w:rsid w:val="00340749"/>
    <w:rsid w:val="00386571"/>
    <w:rsid w:val="004F140C"/>
    <w:rsid w:val="005B7F92"/>
    <w:rsid w:val="0065308E"/>
    <w:rsid w:val="00690A85"/>
    <w:rsid w:val="006C0D2B"/>
    <w:rsid w:val="00760550"/>
    <w:rsid w:val="008338BE"/>
    <w:rsid w:val="008949FD"/>
    <w:rsid w:val="00937E61"/>
    <w:rsid w:val="00941E3C"/>
    <w:rsid w:val="00965D0D"/>
    <w:rsid w:val="009973D1"/>
    <w:rsid w:val="009B2D79"/>
    <w:rsid w:val="00A07EEE"/>
    <w:rsid w:val="00A63CB6"/>
    <w:rsid w:val="00BB3201"/>
    <w:rsid w:val="00BD1A7A"/>
    <w:rsid w:val="00C77BA7"/>
    <w:rsid w:val="00CF1388"/>
    <w:rsid w:val="00CF4407"/>
    <w:rsid w:val="00D15391"/>
    <w:rsid w:val="00D7562E"/>
    <w:rsid w:val="00DA7179"/>
    <w:rsid w:val="00DB18E5"/>
    <w:rsid w:val="00DC1C19"/>
    <w:rsid w:val="00E504D4"/>
    <w:rsid w:val="00E5210D"/>
    <w:rsid w:val="00E84FC4"/>
    <w:rsid w:val="00EF0AAF"/>
    <w:rsid w:val="00F159E5"/>
    <w:rsid w:val="00F56A8F"/>
    <w:rsid w:val="00F62AF4"/>
    <w:rsid w:val="00FC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6A11F"/>
  <w15:docId w15:val="{F6EAFADF-B290-4B7A-BB92-21EA5466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F6C"/>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2328"/>
    <w:pPr>
      <w:spacing w:line="360" w:lineRule="auto"/>
      <w:jc w:val="center"/>
    </w:pPr>
    <w:rPr>
      <w:b/>
      <w:bCs/>
    </w:rPr>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none,skripsi,Sub C,Heading 1 Char1,sub-section,gambar,Paragraf ISI,Body of text,Body Text Char1,Char Char2,List Paragraph2,SUB BAB2,kepala,Colorful List - Accent 11,Char Char21,Dalam Tabel,TABEL,123,ANNEX"/>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none Char,skripsi Char,Sub C Char,Heading 1 Char1 Char,sub-section Char,gambar Char,Paragraf ISI Char,Body of text Char,Body Text Char1 Char,Char Char2 Char,List Paragraph2 Char,123 Char"/>
    <w:link w:val="ListParagraph"/>
    <w:uiPriority w:val="34"/>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next w:val="Normal"/>
    <w:link w:val="SubtitleChar"/>
    <w:pPr>
      <w:jc w:val="center"/>
    </w:pPr>
    <w:rPr>
      <w:b/>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Borders>
        <w:top w:val="single" w:sz="4" w:space="0" w:color="000000"/>
        <w:bottom w:val="single" w:sz="4" w:space="0" w:color="000000"/>
        <w:insideH w:val="single" w:sz="4" w:space="0" w:color="000000"/>
      </w:tblBorders>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1E2383"/>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1">
    <w:name w:val="Unresolved Mention1"/>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1">
    <w:name w:val="Plain Table 21"/>
    <w:basedOn w:val="TableNormal"/>
    <w:uiPriority w:val="42"/>
    <w:rsid w:val="00681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2"/>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table" w:customStyle="1" w:styleId="a1">
    <w:basedOn w:val="TableNormal"/>
    <w:rPr>
      <w:rFonts w:ascii="Calibri" w:eastAsia="Calibri" w:hAnsi="Calibri" w:cs="Calibri"/>
      <w:color w:val="000000"/>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paragraph" w:customStyle="1" w:styleId="EndNoteBibliography">
    <w:name w:val="EndNote Bibliography"/>
    <w:basedOn w:val="Normal"/>
    <w:link w:val="EndNoteBibliographyChar"/>
    <w:rsid w:val="00F56A8F"/>
    <w:pPr>
      <w:jc w:val="both"/>
    </w:pPr>
    <w:rPr>
      <w:noProof/>
      <w:sz w:val="16"/>
      <w:szCs w:val="20"/>
    </w:rPr>
  </w:style>
  <w:style w:type="character" w:customStyle="1" w:styleId="EndNoteBibliographyChar">
    <w:name w:val="EndNote Bibliography Char"/>
    <w:link w:val="EndNoteBibliography"/>
    <w:rsid w:val="00F56A8F"/>
    <w:rPr>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jurnalmahasiswa.stiesia.ac.id/index.php/jirm/issue/view/1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Sx3bNXOqRNWAFGgxJboQl3VDIQ==">AMUW2mU8f7okeXgnE8lPbi36ng0BE2THwIsiqRZ5bWKwE2dYotqZSVrwhxGVa3OI8Ob2LlvlLiAZH0qppxaeu/lRM3coMF3TttagwxskRGRqTCwgtab9/Rs=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9656D0-CA13-4FCC-B299-A81443B9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reviewer reviwer</cp:lastModifiedBy>
  <cp:revision>15</cp:revision>
  <dcterms:created xsi:type="dcterms:W3CDTF">2024-01-08T02:08:00Z</dcterms:created>
  <dcterms:modified xsi:type="dcterms:W3CDTF">2024-03-02T14:22:00Z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